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37CA2" w:rsidRDefault="00BA5D4D" w:rsidP="00BA5D4D">
      <w:pPr>
        <w:jc w:val="center"/>
        <w:rPr>
          <w:sz w:val="56"/>
        </w:rPr>
      </w:pPr>
      <w:r w:rsidRPr="00BA5D4D">
        <w:rPr>
          <w:sz w:val="56"/>
        </w:rPr>
        <w:t>HBase</w:t>
      </w:r>
    </w:p>
    <w:p w:rsidR="00415602" w:rsidRDefault="00C71EB4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34075" cy="39052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602" w:rsidRDefault="00415602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69697B" w:rsidRDefault="0069697B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69697B" w:rsidRDefault="0069697B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34075" cy="3800475"/>
            <wp:effectExtent l="0" t="0" r="952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21D7" w:rsidRDefault="00ED21D7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ED21D7" w:rsidRDefault="00ED21D7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ED21D7" w:rsidRDefault="00ED21D7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43600" cy="34004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E73" w:rsidRDefault="00285E7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285E73" w:rsidRDefault="00285E7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43600" cy="3848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219" w:rsidRDefault="00BE3219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BE3219" w:rsidRDefault="00BE3219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43600" cy="32766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07C8" w:rsidRDefault="002207C8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2207C8" w:rsidRDefault="002207C8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34075" cy="34194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AE3" w:rsidRDefault="00780AE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780AE3" w:rsidRDefault="00780AE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34075" cy="406717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1049" w:rsidRDefault="005B1049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5B1049" w:rsidRDefault="005B1049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34075" cy="3838575"/>
            <wp:effectExtent l="0" t="0" r="952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6BD" w:rsidRDefault="006A56BD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6A56BD" w:rsidRDefault="006A56BD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43600" cy="39052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223" w:rsidRDefault="00B2122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B21223" w:rsidRDefault="00B2122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43600" cy="33242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6E72" w:rsidRDefault="004B6E72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4B6E72" w:rsidRDefault="003C5B5D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43600" cy="3409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068" w:rsidRDefault="004D1068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4D1068" w:rsidRDefault="004D1068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43600" cy="2466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0AE3" w:rsidRDefault="00780AE3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C71EB4" w:rsidRDefault="00C71EB4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</w:p>
    <w:p w:rsidR="00415602" w:rsidRDefault="00415602" w:rsidP="0041560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bookmarkStart w:id="0" w:name="_GoBack"/>
      <w:bookmarkEnd w:id="0"/>
      <w:proofErr w:type="spellStart"/>
      <w:r>
        <w:rPr>
          <w:rFonts w:ascii="MyriadPro-SemiboldCond" w:hAnsi="MyriadPro-SemiboldCond" w:cs="MyriadPro-SemiboldCond"/>
          <w:sz w:val="28"/>
          <w:szCs w:val="28"/>
        </w:rPr>
        <w:t>Sharding</w:t>
      </w:r>
      <w:proofErr w:type="spellEnd"/>
    </w:p>
    <w:p w:rsidR="00415602" w:rsidRPr="007C7EBE" w:rsidRDefault="00415602" w:rsidP="00415602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7C7EBE">
        <w:rPr>
          <w:rFonts w:ascii="Birka-Identity-H" w:hAnsi="Birka-Identity-H" w:cs="Birka-Identity-H"/>
          <w:sz w:val="24"/>
          <w:szCs w:val="20"/>
        </w:rPr>
        <w:t xml:space="preserve">The term </w:t>
      </w:r>
      <w:proofErr w:type="spellStart"/>
      <w:r w:rsidRPr="007C7EBE">
        <w:rPr>
          <w:rFonts w:ascii="Birka-Identity-H" w:hAnsi="Birka-Identity-H" w:cs="Birka-Identity-H"/>
          <w:sz w:val="24"/>
          <w:szCs w:val="20"/>
        </w:rPr>
        <w:t>sharding</w:t>
      </w:r>
      <w:proofErr w:type="spellEnd"/>
      <w:r w:rsidRPr="007C7EBE">
        <w:rPr>
          <w:rFonts w:ascii="Birka-Identity-H" w:hAnsi="Birka-Identity-H" w:cs="Birka-Identity-H"/>
          <w:sz w:val="24"/>
          <w:szCs w:val="20"/>
        </w:rPr>
        <w:t xml:space="preserve"> describes the logical separation of records into horizontal partitions.</w:t>
      </w:r>
    </w:p>
    <w:p w:rsidR="00415602" w:rsidRPr="007C7EBE" w:rsidRDefault="00415602" w:rsidP="00415602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7C7EBE">
        <w:rPr>
          <w:rFonts w:ascii="Birka-Identity-H" w:hAnsi="Birka-Identity-H" w:cs="Birka-Identity-H"/>
          <w:sz w:val="24"/>
          <w:szCs w:val="20"/>
        </w:rPr>
        <w:t>The idea is to spread data across multiple storage files—or servers—as opposed to</w:t>
      </w:r>
    </w:p>
    <w:p w:rsidR="00DF4C73" w:rsidRDefault="00415602" w:rsidP="00415602">
      <w:pPr>
        <w:rPr>
          <w:rFonts w:ascii="Birka-Identity-H" w:hAnsi="Birka-Identity-H" w:cs="Birka-Identity-H"/>
          <w:sz w:val="24"/>
          <w:szCs w:val="20"/>
        </w:rPr>
      </w:pPr>
      <w:proofErr w:type="gramStart"/>
      <w:r w:rsidRPr="007C7EBE">
        <w:rPr>
          <w:rFonts w:ascii="Birka-Identity-H" w:hAnsi="Birka-Identity-H" w:cs="Birka-Identity-H"/>
          <w:sz w:val="24"/>
          <w:szCs w:val="20"/>
        </w:rPr>
        <w:t>having</w:t>
      </w:r>
      <w:proofErr w:type="gramEnd"/>
      <w:r w:rsidRPr="007C7EBE">
        <w:rPr>
          <w:rFonts w:ascii="Birka-Identity-H" w:hAnsi="Birka-Identity-H" w:cs="Birka-Identity-H"/>
          <w:sz w:val="24"/>
          <w:szCs w:val="20"/>
        </w:rPr>
        <w:t xml:space="preserve"> each stored contiguously.</w:t>
      </w:r>
    </w:p>
    <w:p w:rsidR="00D07C73" w:rsidRDefault="00D07C73" w:rsidP="00D07C73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Auto-</w:t>
      </w:r>
      <w:proofErr w:type="spellStart"/>
      <w:r>
        <w:rPr>
          <w:rFonts w:ascii="MyriadPro-SemiboldCond" w:hAnsi="MyriadPro-SemiboldCond" w:cs="MyriadPro-SemiboldCond"/>
          <w:sz w:val="30"/>
          <w:szCs w:val="30"/>
        </w:rPr>
        <w:t>Sharding</w:t>
      </w:r>
      <w:proofErr w:type="spellEnd"/>
    </w:p>
    <w:p w:rsidR="00D07C73" w:rsidRPr="00F9612C" w:rsidRDefault="00D07C73" w:rsidP="00D07C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F9612C">
        <w:rPr>
          <w:rFonts w:ascii="Birka-Identity-H" w:hAnsi="Birka-Identity-H" w:cs="Birka-Identity-H"/>
          <w:sz w:val="24"/>
          <w:szCs w:val="20"/>
        </w:rPr>
        <w:t>The basic unit of scalability and load balancing in HBase is called a region. Regions are</w:t>
      </w:r>
    </w:p>
    <w:p w:rsidR="00D07C73" w:rsidRPr="00F9612C" w:rsidRDefault="00D07C73" w:rsidP="00D07C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F9612C">
        <w:rPr>
          <w:rFonts w:ascii="Birka-Identity-H" w:hAnsi="Birka-Identity-H" w:cs="Birka-Identity-H"/>
          <w:sz w:val="24"/>
          <w:szCs w:val="20"/>
        </w:rPr>
        <w:t>essentially</w:t>
      </w:r>
      <w:proofErr w:type="gramEnd"/>
      <w:r w:rsidRPr="00F9612C">
        <w:rPr>
          <w:rFonts w:ascii="Birka-Identity-H" w:hAnsi="Birka-Identity-H" w:cs="Birka-Identity-H"/>
          <w:sz w:val="24"/>
          <w:szCs w:val="20"/>
        </w:rPr>
        <w:t xml:space="preserve"> contiguous ranges of rows stored together. They are dynamically split by</w:t>
      </w:r>
    </w:p>
    <w:p w:rsidR="00D07C73" w:rsidRPr="00F9612C" w:rsidRDefault="00D07C73" w:rsidP="00D07C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F9612C">
        <w:rPr>
          <w:rFonts w:ascii="Birka-Identity-H" w:hAnsi="Birka-Identity-H" w:cs="Birka-Identity-H"/>
          <w:sz w:val="24"/>
          <w:szCs w:val="20"/>
        </w:rPr>
        <w:t>the</w:t>
      </w:r>
      <w:proofErr w:type="gramEnd"/>
      <w:r w:rsidRPr="00F9612C">
        <w:rPr>
          <w:rFonts w:ascii="Birka-Identity-H" w:hAnsi="Birka-Identity-H" w:cs="Birka-Identity-H"/>
          <w:sz w:val="24"/>
          <w:szCs w:val="20"/>
        </w:rPr>
        <w:t xml:space="preserve"> system when they become too large. Alternatively, they may also be merged to</w:t>
      </w:r>
    </w:p>
    <w:p w:rsidR="00D07C73" w:rsidRDefault="00D07C73" w:rsidP="00D07C73">
      <w:pPr>
        <w:rPr>
          <w:rFonts w:ascii="Birka-Identity-H" w:hAnsi="Birka-Identity-H" w:cs="Birka-Identity-H"/>
          <w:sz w:val="24"/>
          <w:szCs w:val="20"/>
        </w:rPr>
      </w:pPr>
      <w:proofErr w:type="gramStart"/>
      <w:r w:rsidRPr="00F9612C">
        <w:rPr>
          <w:rFonts w:ascii="Birka-Identity-H" w:hAnsi="Birka-Identity-H" w:cs="Birka-Identity-H"/>
          <w:sz w:val="24"/>
          <w:szCs w:val="20"/>
        </w:rPr>
        <w:t>reduce</w:t>
      </w:r>
      <w:proofErr w:type="gramEnd"/>
      <w:r w:rsidRPr="00F9612C">
        <w:rPr>
          <w:rFonts w:ascii="Birka-Identity-H" w:hAnsi="Birka-Identity-H" w:cs="Birka-Identity-H"/>
          <w:sz w:val="24"/>
          <w:szCs w:val="20"/>
        </w:rPr>
        <w:t xml:space="preserve"> their number and required storage files</w:t>
      </w:r>
    </w:p>
    <w:p w:rsidR="00CA0EB9" w:rsidRDefault="00CA0EB9" w:rsidP="00415602">
      <w:pPr>
        <w:rPr>
          <w:rFonts w:ascii="Birka-Identity-H" w:hAnsi="Birka-Identity-H" w:cs="Birka-Identity-H"/>
          <w:sz w:val="24"/>
          <w:szCs w:val="20"/>
        </w:rPr>
      </w:pPr>
    </w:p>
    <w:p w:rsidR="00CA0EB9" w:rsidRPr="008A5A1D" w:rsidRDefault="00CA0EB9" w:rsidP="00CA0EB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8A5A1D">
        <w:rPr>
          <w:rFonts w:ascii="Birka-Identity-H" w:hAnsi="Birka-Identity-H" w:cs="Birka-Identity-H"/>
          <w:sz w:val="24"/>
          <w:szCs w:val="20"/>
        </w:rPr>
        <w:t>Initially there is only one region for a table, and as you start adding data to it, the system</w:t>
      </w:r>
    </w:p>
    <w:p w:rsidR="00CA0EB9" w:rsidRPr="008A5A1D" w:rsidRDefault="00CA0EB9" w:rsidP="00CA0EB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8A5A1D">
        <w:rPr>
          <w:rFonts w:ascii="Birka-Identity-H" w:hAnsi="Birka-Identity-H" w:cs="Birka-Identity-H"/>
          <w:sz w:val="24"/>
          <w:szCs w:val="20"/>
        </w:rPr>
        <w:t>is</w:t>
      </w:r>
      <w:proofErr w:type="gramEnd"/>
      <w:r w:rsidRPr="008A5A1D">
        <w:rPr>
          <w:rFonts w:ascii="Birka-Identity-H" w:hAnsi="Birka-Identity-H" w:cs="Birka-Identity-H"/>
          <w:sz w:val="24"/>
          <w:szCs w:val="20"/>
        </w:rPr>
        <w:t xml:space="preserve"> monitoring it to ensure that you do not exceed a configured maximum size. If you</w:t>
      </w:r>
    </w:p>
    <w:p w:rsidR="00CA0EB9" w:rsidRPr="008A5A1D" w:rsidRDefault="00CA0EB9" w:rsidP="00CA0EB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8A5A1D">
        <w:rPr>
          <w:rFonts w:ascii="Birka-Identity-H" w:hAnsi="Birka-Identity-H" w:cs="Birka-Identity-H"/>
          <w:sz w:val="24"/>
          <w:szCs w:val="20"/>
        </w:rPr>
        <w:t>exceed</w:t>
      </w:r>
      <w:proofErr w:type="gramEnd"/>
      <w:r w:rsidRPr="008A5A1D">
        <w:rPr>
          <w:rFonts w:ascii="Birka-Identity-H" w:hAnsi="Birka-Identity-H" w:cs="Birka-Identity-H"/>
          <w:sz w:val="24"/>
          <w:szCs w:val="20"/>
        </w:rPr>
        <w:t xml:space="preserve"> the limit, the region is split into two at the middle key—the row key in the middle</w:t>
      </w:r>
    </w:p>
    <w:p w:rsidR="00D07C73" w:rsidRPr="008A5A1D" w:rsidRDefault="00CA0EB9" w:rsidP="008A5A1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8A5A1D">
        <w:rPr>
          <w:rFonts w:ascii="Birka-Identity-H" w:hAnsi="Birka-Identity-H" w:cs="Birka-Identity-H"/>
          <w:sz w:val="24"/>
          <w:szCs w:val="20"/>
        </w:rPr>
        <w:t>of</w:t>
      </w:r>
      <w:proofErr w:type="gramEnd"/>
      <w:r w:rsidRPr="008A5A1D">
        <w:rPr>
          <w:rFonts w:ascii="Birka-Identity-H" w:hAnsi="Birka-Identity-H" w:cs="Birka-Identity-H"/>
          <w:sz w:val="24"/>
          <w:szCs w:val="20"/>
        </w:rPr>
        <w:t xml:space="preserve"> the region—creating two roughly equal halves</w:t>
      </w:r>
    </w:p>
    <w:p w:rsidR="00CA0EB9" w:rsidRPr="008A5A1D" w:rsidRDefault="00CA0EB9" w:rsidP="008A5A1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CA0EB9" w:rsidRPr="008A5A1D" w:rsidRDefault="00806AE4" w:rsidP="008A5A1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8A5A1D">
        <w:rPr>
          <w:rFonts w:ascii="Birka-Identity-H" w:hAnsi="Birka-Identity-H" w:cs="Birka-Identity-H"/>
          <w:sz w:val="24"/>
          <w:szCs w:val="20"/>
        </w:rPr>
        <w:t>Each region is served by exactly one region server, and each of these servers can serve</w:t>
      </w:r>
      <w:r w:rsidR="008A5A1D">
        <w:rPr>
          <w:rFonts w:ascii="Birka-Identity-H" w:hAnsi="Birka-Identity-H" w:cs="Birka-Identity-H"/>
          <w:sz w:val="24"/>
          <w:szCs w:val="20"/>
        </w:rPr>
        <w:t xml:space="preserve"> </w:t>
      </w:r>
      <w:r w:rsidRPr="008A5A1D">
        <w:rPr>
          <w:rFonts w:ascii="Birka-Identity-H" w:hAnsi="Birka-Identity-H" w:cs="Birka-Identity-H"/>
          <w:sz w:val="24"/>
          <w:szCs w:val="20"/>
        </w:rPr>
        <w:t>many regions at any time. Figure 1-7 shows how the logical view of a table is actually</w:t>
      </w:r>
      <w:r w:rsidR="008A5A1D">
        <w:rPr>
          <w:rFonts w:ascii="Birka-Identity-H" w:hAnsi="Birka-Identity-H" w:cs="Birka-Identity-H"/>
          <w:sz w:val="24"/>
          <w:szCs w:val="20"/>
        </w:rPr>
        <w:t xml:space="preserve"> </w:t>
      </w:r>
      <w:r w:rsidRPr="008A5A1D">
        <w:rPr>
          <w:rFonts w:ascii="Birka-Identity-H" w:hAnsi="Birka-Identity-H" w:cs="Birka-Identity-H"/>
          <w:sz w:val="24"/>
          <w:szCs w:val="20"/>
        </w:rPr>
        <w:t>a set of regions hosted by many region servers.</w:t>
      </w:r>
    </w:p>
    <w:p w:rsidR="00806AE4" w:rsidRDefault="00806AE4" w:rsidP="00806AE4">
      <w:pPr>
        <w:rPr>
          <w:rFonts w:ascii="Birka-Identity-H" w:hAnsi="Birka-Identity-H" w:cs="Birka-Identity-H"/>
          <w:color w:val="000000"/>
          <w:sz w:val="20"/>
          <w:szCs w:val="20"/>
        </w:rPr>
      </w:pPr>
    </w:p>
    <w:p w:rsidR="008A5A1D" w:rsidRDefault="00C61121" w:rsidP="00806AE4">
      <w:pPr>
        <w:rPr>
          <w:rFonts w:ascii="Birka-Identity-H" w:hAnsi="Birka-Identity-H" w:cs="Birka-Identity-H"/>
          <w:sz w:val="24"/>
          <w:szCs w:val="20"/>
        </w:rPr>
      </w:pPr>
      <w:r w:rsidRPr="00C61121"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782291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A1D" w:rsidRDefault="008A5A1D" w:rsidP="008A5A1D">
      <w:pPr>
        <w:rPr>
          <w:rFonts w:ascii="Birka-Identity-H" w:hAnsi="Birka-Identity-H" w:cs="Birka-Identity-H"/>
          <w:sz w:val="24"/>
          <w:szCs w:val="20"/>
        </w:rPr>
      </w:pPr>
    </w:p>
    <w:p w:rsidR="00806AE4" w:rsidRDefault="008A5A1D" w:rsidP="008A5A1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5C18E1">
        <w:rPr>
          <w:rFonts w:ascii="Birka-Identity-H" w:hAnsi="Birka-Identity-H" w:cs="Birka-Identity-H"/>
          <w:sz w:val="24"/>
          <w:szCs w:val="20"/>
        </w:rPr>
        <w:t>For HBase</w:t>
      </w:r>
      <w:r w:rsidRPr="005C18E1">
        <w:rPr>
          <w:rFonts w:ascii="Birka-Identity-H" w:hAnsi="Birka-Identity-H" w:cs="Birka-Identity-H"/>
          <w:sz w:val="24"/>
          <w:szCs w:val="20"/>
        </w:rPr>
        <w:t xml:space="preserve"> </w:t>
      </w:r>
      <w:r w:rsidRPr="005C18E1">
        <w:rPr>
          <w:rFonts w:ascii="Birka-Identity-H" w:hAnsi="Birka-Identity-H" w:cs="Birka-Identity-H"/>
          <w:sz w:val="24"/>
          <w:szCs w:val="20"/>
        </w:rPr>
        <w:t>and modern hardware, the number would be more like 10 to 1,000</w:t>
      </w:r>
      <w:r w:rsidRPr="005C18E1">
        <w:rPr>
          <w:rFonts w:ascii="Birka-Identity-H" w:hAnsi="Birka-Identity-H" w:cs="Birka-Identity-H"/>
          <w:sz w:val="24"/>
          <w:szCs w:val="20"/>
        </w:rPr>
        <w:t xml:space="preserve"> </w:t>
      </w:r>
      <w:r w:rsidRPr="005C18E1">
        <w:rPr>
          <w:rFonts w:ascii="Birka-Identity-H" w:hAnsi="Birka-Identity-H" w:cs="Birka-Identity-H"/>
          <w:sz w:val="24"/>
          <w:szCs w:val="20"/>
        </w:rPr>
        <w:t>regions per server, but each between 1 GB and 2 GB in size.</w:t>
      </w:r>
    </w:p>
    <w:p w:rsidR="00712A43" w:rsidRDefault="00712A43" w:rsidP="008A5A1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712A43" w:rsidRPr="00476A3F" w:rsidRDefault="00712A43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76A3F">
        <w:rPr>
          <w:rFonts w:ascii="Birka-Identity-H" w:hAnsi="Birka-Identity-H" w:cs="Birka-Identity-H"/>
          <w:sz w:val="24"/>
          <w:szCs w:val="20"/>
        </w:rPr>
        <w:t xml:space="preserve">Splitting and serving regions can be thought of as </w:t>
      </w:r>
      <w:proofErr w:type="spellStart"/>
      <w:r w:rsidRPr="00476A3F">
        <w:rPr>
          <w:rFonts w:ascii="Birka-Identity-H" w:hAnsi="Birka-Identity-H" w:cs="Birka-Identity-H"/>
          <w:sz w:val="24"/>
          <w:szCs w:val="20"/>
        </w:rPr>
        <w:t>autosharding</w:t>
      </w:r>
      <w:proofErr w:type="spellEnd"/>
      <w:r w:rsidRPr="00476A3F">
        <w:rPr>
          <w:rFonts w:ascii="Birka-Identity-H" w:hAnsi="Birka-Identity-H" w:cs="Birka-Identity-H"/>
          <w:sz w:val="24"/>
          <w:szCs w:val="20"/>
        </w:rPr>
        <w:t>, as offered by other</w:t>
      </w:r>
    </w:p>
    <w:p w:rsidR="00712A43" w:rsidRPr="00476A3F" w:rsidRDefault="00712A43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476A3F">
        <w:rPr>
          <w:rFonts w:ascii="Birka-Identity-H" w:hAnsi="Birka-Identity-H" w:cs="Birka-Identity-H"/>
          <w:sz w:val="24"/>
          <w:szCs w:val="20"/>
        </w:rPr>
        <w:t>systems</w:t>
      </w:r>
      <w:proofErr w:type="gramEnd"/>
      <w:r w:rsidRPr="00476A3F">
        <w:rPr>
          <w:rFonts w:ascii="Birka-Identity-H" w:hAnsi="Birka-Identity-H" w:cs="Birka-Identity-H"/>
          <w:sz w:val="24"/>
          <w:szCs w:val="20"/>
        </w:rPr>
        <w:t>. The regions allow for fast recovery when a server fails, and fine-grained load</w:t>
      </w:r>
    </w:p>
    <w:p w:rsidR="00712A43" w:rsidRDefault="00712A43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476A3F">
        <w:rPr>
          <w:rFonts w:ascii="Birka-Identity-H" w:hAnsi="Birka-Identity-H" w:cs="Birka-Identity-H"/>
          <w:sz w:val="24"/>
          <w:szCs w:val="20"/>
        </w:rPr>
        <w:t>balancing</w:t>
      </w:r>
      <w:proofErr w:type="gramEnd"/>
      <w:r w:rsidRPr="00476A3F">
        <w:rPr>
          <w:rFonts w:ascii="Birka-Identity-H" w:hAnsi="Birka-Identity-H" w:cs="Birka-Identity-H"/>
          <w:sz w:val="24"/>
          <w:szCs w:val="20"/>
        </w:rPr>
        <w:t xml:space="preserve"> since they can be moved between servers when the load of the server currently</w:t>
      </w:r>
      <w:r w:rsidR="004B1B33">
        <w:rPr>
          <w:rFonts w:ascii="Birka-Identity-H" w:hAnsi="Birka-Identity-H" w:cs="Birka-Identity-H"/>
          <w:sz w:val="24"/>
          <w:szCs w:val="20"/>
        </w:rPr>
        <w:t xml:space="preserve"> </w:t>
      </w:r>
      <w:r w:rsidRPr="00476A3F">
        <w:rPr>
          <w:rFonts w:ascii="Birka-Identity-H" w:hAnsi="Birka-Identity-H" w:cs="Birka-Identity-H"/>
          <w:sz w:val="24"/>
          <w:szCs w:val="20"/>
        </w:rPr>
        <w:t>serving the region is under pressure, or if that server becomes unavailable because of a</w:t>
      </w:r>
      <w:r w:rsidR="004B1B33">
        <w:rPr>
          <w:rFonts w:ascii="Birka-Identity-H" w:hAnsi="Birka-Identity-H" w:cs="Birka-Identity-H"/>
          <w:sz w:val="24"/>
          <w:szCs w:val="20"/>
        </w:rPr>
        <w:t xml:space="preserve"> </w:t>
      </w:r>
      <w:r w:rsidRPr="00476A3F">
        <w:rPr>
          <w:rFonts w:ascii="Birka-Identity-H" w:hAnsi="Birka-Identity-H" w:cs="Birka-Identity-H"/>
          <w:sz w:val="24"/>
          <w:szCs w:val="20"/>
        </w:rPr>
        <w:t>failure or because it is being decommissioned</w:t>
      </w:r>
      <w:r w:rsidR="000373F3">
        <w:rPr>
          <w:rFonts w:ascii="Birka-Identity-H" w:hAnsi="Birka-Identity-H" w:cs="Birka-Identity-H"/>
          <w:sz w:val="24"/>
          <w:szCs w:val="20"/>
        </w:rPr>
        <w:t>.</w:t>
      </w:r>
    </w:p>
    <w:p w:rsidR="00F34531" w:rsidRDefault="00F34531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F34531" w:rsidRDefault="00F34531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F34531" w:rsidRDefault="00F34531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8957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3F3" w:rsidRDefault="000373F3" w:rsidP="00712A4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color w:val="000000"/>
          <w:sz w:val="30"/>
          <w:szCs w:val="30"/>
        </w:rPr>
        <w:t>Implementation</w:t>
      </w:r>
    </w:p>
    <w:p w:rsidR="00EF32EB" w:rsidRDefault="00EF32EB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EF32EB" w:rsidRDefault="00EF32EB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 w:rsidRPr="00EF32EB"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drawing>
          <wp:inline distT="0" distB="0" distL="0" distR="0">
            <wp:extent cx="2962275" cy="21812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2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D4" w:rsidRDefault="00A84AD4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A84AD4" w:rsidRDefault="00A84AD4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A84AD4" w:rsidRDefault="00E162AA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39528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AD4" w:rsidRDefault="00A84AD4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EF32EB" w:rsidRDefault="00EF32EB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32A87" w:rsidRPr="003516E4" w:rsidRDefault="00C32A87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3516E4">
        <w:rPr>
          <w:rFonts w:ascii="Birka-Identity-H" w:hAnsi="Birka-Identity-H" w:cs="Birka-Identity-H"/>
          <w:sz w:val="24"/>
          <w:szCs w:val="20"/>
        </w:rPr>
        <w:t>There are three major components to HBase: the client library, one master server, and</w:t>
      </w:r>
    </w:p>
    <w:p w:rsidR="00C32A87" w:rsidRPr="003516E4" w:rsidRDefault="00C32A87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many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region servers. The region servers can be added or removed while the system is</w:t>
      </w:r>
    </w:p>
    <w:p w:rsidR="00C32A87" w:rsidRPr="003516E4" w:rsidRDefault="00C32A87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up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and running to accommodate changing workloads. The master is responsible for</w:t>
      </w:r>
    </w:p>
    <w:p w:rsidR="00C32A87" w:rsidRPr="003516E4" w:rsidRDefault="00C32A87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assigning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regions to region servers and uses Apache </w:t>
      </w:r>
      <w:proofErr w:type="spellStart"/>
      <w:r w:rsidRPr="003516E4">
        <w:rPr>
          <w:rFonts w:ascii="Birka-Identity-H" w:hAnsi="Birka-Identity-H" w:cs="Birka-Identity-H"/>
          <w:sz w:val="24"/>
          <w:szCs w:val="20"/>
        </w:rPr>
        <w:t>ZooKeeper</w:t>
      </w:r>
      <w:proofErr w:type="spellEnd"/>
      <w:r w:rsidRPr="003516E4">
        <w:rPr>
          <w:rFonts w:ascii="Birka-Identity-H" w:hAnsi="Birka-Identity-H" w:cs="Birka-Identity-H"/>
          <w:sz w:val="24"/>
          <w:szCs w:val="20"/>
        </w:rPr>
        <w:t>, a reliable, highly available,</w:t>
      </w:r>
      <w:r w:rsidR="003516E4">
        <w:rPr>
          <w:rFonts w:ascii="Birka-Identity-H" w:hAnsi="Birka-Identity-H" w:cs="Birka-Identity-H"/>
          <w:sz w:val="24"/>
          <w:szCs w:val="20"/>
        </w:rPr>
        <w:t xml:space="preserve"> </w:t>
      </w:r>
      <w:r w:rsidRPr="003516E4">
        <w:rPr>
          <w:rFonts w:ascii="Birka-Identity-H" w:hAnsi="Birka-Identity-H" w:cs="Birka-Identity-H"/>
          <w:sz w:val="24"/>
          <w:szCs w:val="20"/>
        </w:rPr>
        <w:t>persistent and distributed coordination service, to facilitate that task.</w:t>
      </w:r>
    </w:p>
    <w:p w:rsidR="00222EDC" w:rsidRPr="003516E4" w:rsidRDefault="00222EDC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3516E4">
        <w:rPr>
          <w:rFonts w:ascii="Birka-Identity-H" w:hAnsi="Birka-Identity-H" w:cs="Birka-Identity-H"/>
          <w:sz w:val="24"/>
          <w:szCs w:val="20"/>
        </w:rPr>
        <w:t>The master server is also responsible for handling load balancing of regions across</w:t>
      </w: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region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servers, to unload busy servers and move regions to less occupied ones. The</w:t>
      </w: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master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is not part of the actual data storage or retrieval path. It negotiates load balancing</w:t>
      </w:r>
      <w:r w:rsidR="003516E4">
        <w:rPr>
          <w:rFonts w:ascii="Birka-Identity-H" w:hAnsi="Birka-Identity-H" w:cs="Birka-Identity-H"/>
          <w:sz w:val="24"/>
          <w:szCs w:val="20"/>
        </w:rPr>
        <w:t xml:space="preserve"> </w:t>
      </w:r>
      <w:r w:rsidRPr="003516E4">
        <w:rPr>
          <w:rFonts w:ascii="Birka-Identity-H" w:hAnsi="Birka-Identity-H" w:cs="Birka-Identity-H"/>
          <w:sz w:val="24"/>
          <w:szCs w:val="20"/>
        </w:rPr>
        <w:t>and maintains the state of the cluster, but never provides any data services to either the</w:t>
      </w:r>
      <w:r w:rsidR="003516E4">
        <w:rPr>
          <w:rFonts w:ascii="Birka-Identity-H" w:hAnsi="Birka-Identity-H" w:cs="Birka-Identity-H"/>
          <w:sz w:val="24"/>
          <w:szCs w:val="20"/>
        </w:rPr>
        <w:t xml:space="preserve"> </w:t>
      </w:r>
      <w:r w:rsidRPr="003516E4">
        <w:rPr>
          <w:rFonts w:ascii="Birka-Identity-H" w:hAnsi="Birka-Identity-H" w:cs="Birka-Identity-H"/>
          <w:sz w:val="24"/>
          <w:szCs w:val="20"/>
        </w:rPr>
        <w:t>region servers or the clients, and is therefore lightly loaded in practice. In addition, it</w:t>
      </w:r>
      <w:r w:rsidR="003516E4">
        <w:rPr>
          <w:rFonts w:ascii="Birka-Identity-H" w:hAnsi="Birka-Identity-H" w:cs="Birka-Identity-H"/>
          <w:sz w:val="24"/>
          <w:szCs w:val="20"/>
        </w:rPr>
        <w:t xml:space="preserve"> </w:t>
      </w:r>
      <w:r w:rsidRPr="003516E4">
        <w:rPr>
          <w:rFonts w:ascii="Birka-Identity-H" w:hAnsi="Birka-Identity-H" w:cs="Birka-Identity-H"/>
          <w:sz w:val="24"/>
          <w:szCs w:val="20"/>
        </w:rPr>
        <w:t>takes care of schema changes and other metadata operations, such as creation of tables</w:t>
      </w:r>
      <w:r w:rsidR="003516E4">
        <w:rPr>
          <w:rFonts w:ascii="Birka-Identity-H" w:hAnsi="Birka-Identity-H" w:cs="Birka-Identity-H"/>
          <w:sz w:val="24"/>
          <w:szCs w:val="20"/>
        </w:rPr>
        <w:t xml:space="preserve"> </w:t>
      </w:r>
      <w:r w:rsidRPr="003516E4">
        <w:rPr>
          <w:rFonts w:ascii="Birka-Identity-H" w:hAnsi="Birka-Identity-H" w:cs="Birka-Identity-H"/>
          <w:sz w:val="24"/>
          <w:szCs w:val="20"/>
        </w:rPr>
        <w:t>and column families.</w:t>
      </w: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3516E4">
        <w:rPr>
          <w:rFonts w:ascii="Birka-Identity-H" w:hAnsi="Birka-Identity-H" w:cs="Birka-Identity-H"/>
          <w:sz w:val="24"/>
          <w:szCs w:val="20"/>
        </w:rPr>
        <w:t>Region servers are responsible for all read and write requests for all regions they serve,</w:t>
      </w:r>
    </w:p>
    <w:p w:rsidR="00222EDC" w:rsidRPr="003516E4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and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also split regions that have exceeded the configured region size thresholds. Clients</w:t>
      </w:r>
    </w:p>
    <w:p w:rsidR="00222EDC" w:rsidRDefault="00222EDC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3516E4">
        <w:rPr>
          <w:rFonts w:ascii="Birka-Identity-H" w:hAnsi="Birka-Identity-H" w:cs="Birka-Identity-H"/>
          <w:sz w:val="24"/>
          <w:szCs w:val="20"/>
        </w:rPr>
        <w:t>communicate</w:t>
      </w:r>
      <w:proofErr w:type="gramEnd"/>
      <w:r w:rsidRPr="003516E4">
        <w:rPr>
          <w:rFonts w:ascii="Birka-Identity-H" w:hAnsi="Birka-Identity-H" w:cs="Birka-Identity-H"/>
          <w:sz w:val="24"/>
          <w:szCs w:val="20"/>
        </w:rPr>
        <w:t xml:space="preserve"> directly with them to handle all data-related operations.</w:t>
      </w:r>
    </w:p>
    <w:p w:rsidR="001D632B" w:rsidRDefault="001D632B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1D632B" w:rsidRPr="003516E4" w:rsidRDefault="001D632B" w:rsidP="00222EDC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39719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03F" w:rsidRDefault="00CB403F" w:rsidP="00C32A8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</w:p>
    <w:p w:rsidR="00CB403F" w:rsidRDefault="00CB403F" w:rsidP="00C32A87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32A87" w:rsidRDefault="00C32A8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32A87" w:rsidRDefault="00C32A8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32A87" w:rsidRDefault="00C32A8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1C5F40" w:rsidRDefault="001C5F40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3609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150" w:rsidRDefault="00540150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540150" w:rsidRDefault="00540150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540150" w:rsidRDefault="00540150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drawing>
          <wp:inline distT="0" distB="0" distL="0" distR="0">
            <wp:extent cx="5943600" cy="3943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32EB" w:rsidRDefault="00EF32EB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970667" w:rsidRDefault="0097066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34075" cy="39338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165A" w:rsidRDefault="00C4165A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4165A" w:rsidRDefault="00C4165A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C4165A" w:rsidRDefault="00C4165A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3867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7A1" w:rsidRDefault="001B57A1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1B57A1" w:rsidRDefault="001B57A1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1B57A1" w:rsidRDefault="001B57A1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34075" cy="39338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217" w:rsidRDefault="00E9721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E97217" w:rsidRDefault="00E9721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AE194F" w:rsidRDefault="00AE194F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34075" cy="40671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3817" w:rsidRDefault="0077381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773817" w:rsidRDefault="0077381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773817" w:rsidRDefault="0077381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noProof/>
          <w:color w:val="000000"/>
          <w:sz w:val="30"/>
          <w:szCs w:val="30"/>
        </w:rPr>
        <w:lastRenderedPageBreak/>
        <w:drawing>
          <wp:inline distT="0" distB="0" distL="0" distR="0">
            <wp:extent cx="5943600" cy="3867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667" w:rsidRDefault="00970667" w:rsidP="002C7C7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 xml:space="preserve">The data is stored in store files, called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HFiles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>, which are persistent and ordered immutable</w:t>
      </w:r>
      <w:r>
        <w:rPr>
          <w:rFonts w:ascii="Birka-Identity-H" w:hAnsi="Birka-Identity-H" w:cs="Birka-Identity-H"/>
          <w:sz w:val="24"/>
          <w:szCs w:val="20"/>
        </w:rPr>
        <w:t xml:space="preserve"> </w:t>
      </w:r>
      <w:r w:rsidRPr="002C7C7F">
        <w:rPr>
          <w:rFonts w:ascii="Birka-Identity-H" w:hAnsi="Birka-Identity-H" w:cs="Birka-Identity-H"/>
          <w:sz w:val="24"/>
          <w:szCs w:val="20"/>
        </w:rPr>
        <w:t>maps from keys to values. Internally, the files are sequences of blocks with a block</w:t>
      </w:r>
      <w:r>
        <w:rPr>
          <w:rFonts w:ascii="Birka-Identity-H" w:hAnsi="Birka-Identity-H" w:cs="Birka-Identity-H"/>
          <w:sz w:val="24"/>
          <w:szCs w:val="20"/>
        </w:rPr>
        <w:t xml:space="preserve"> </w:t>
      </w:r>
      <w:r w:rsidRPr="002C7C7F">
        <w:rPr>
          <w:rFonts w:ascii="Birka-Identity-H" w:hAnsi="Birka-Identity-H" w:cs="Birka-Identity-H"/>
          <w:sz w:val="24"/>
          <w:szCs w:val="20"/>
        </w:rPr>
        <w:t xml:space="preserve">index stored at the end. The index is loaded when the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HFile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is opened and kept in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memory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>. The default block size is 64 KB but can be configured differently if required.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>The store files provide an API to access specific values as well as to scan ranges of values</w:t>
      </w:r>
      <w:r>
        <w:rPr>
          <w:rFonts w:ascii="Birka-Identity-H" w:hAnsi="Birka-Identity-H" w:cs="Birka-Identity-H"/>
          <w:sz w:val="24"/>
          <w:szCs w:val="20"/>
        </w:rPr>
        <w:t xml:space="preserve"> </w:t>
      </w:r>
      <w:r w:rsidRPr="002C7C7F">
        <w:rPr>
          <w:rFonts w:ascii="Birka-Identity-H" w:hAnsi="Birka-Identity-H" w:cs="Birka-Identity-H"/>
          <w:sz w:val="24"/>
          <w:szCs w:val="20"/>
        </w:rPr>
        <w:t>given a start and end key.</w:t>
      </w:r>
    </w:p>
    <w:p w:rsid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 xml:space="preserve">Since every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HFile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has a block index, lookups can be performed with a single disk seek.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>First, the block possibly containing the given key is determined by doing a binary search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in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the in-memory block index, followed by a block read from disk to find the actual key.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>The store files are typically saved in the Hadoop Distributed File System (HDFS), which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provides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a scalable, persistent, replicated storage layer for HBase. It guarantees that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data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is never lost by writing the changes across a configurable number of physical</w:t>
      </w:r>
    </w:p>
    <w:p w:rsid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servers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>.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>When data is updated it is first written to a commit log, called a write-ahead log (WAL)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in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HBase, and then stored in the in-memory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memstore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>. Once the data in memory has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exceeded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a given maximum value, it is flushed as an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HFile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to disk. After the flush, the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commit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logs can be discarded up to the last unflushed modification. While the system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is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flushing the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memstore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to disk, it can continue to serve readers and writers without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having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to block them. This is achieved by rolling the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memstore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in memory where the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2C7C7F">
        <w:rPr>
          <w:rFonts w:ascii="Birka-Identity-H" w:hAnsi="Birka-Identity-H" w:cs="Birka-Identity-H"/>
          <w:sz w:val="24"/>
          <w:szCs w:val="20"/>
        </w:rPr>
        <w:t>new/empty</w:t>
      </w:r>
      <w:proofErr w:type="gramEnd"/>
      <w:r w:rsidRPr="002C7C7F">
        <w:rPr>
          <w:rFonts w:ascii="Birka-Identity-H" w:hAnsi="Birka-Identity-H" w:cs="Birka-Identity-H"/>
          <w:sz w:val="24"/>
          <w:szCs w:val="20"/>
        </w:rPr>
        <w:t xml:space="preserve"> one is taking the updates, while the old/full one is converted into a file.</w:t>
      </w:r>
    </w:p>
    <w:p w:rsidR="002C7C7F" w:rsidRPr="002C7C7F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C7C7F">
        <w:rPr>
          <w:rFonts w:ascii="Birka-Identity-H" w:hAnsi="Birka-Identity-H" w:cs="Birka-Identity-H"/>
          <w:sz w:val="24"/>
          <w:szCs w:val="20"/>
        </w:rPr>
        <w:t xml:space="preserve">Note that the data in the </w:t>
      </w: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t>memstores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is already sorted by keys matching exactly what</w:t>
      </w:r>
    </w:p>
    <w:p w:rsidR="00584B9D" w:rsidRDefault="002C7C7F" w:rsidP="002C7C7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spellStart"/>
      <w:r w:rsidRPr="002C7C7F">
        <w:rPr>
          <w:rFonts w:ascii="Birka-Identity-H" w:hAnsi="Birka-Identity-H" w:cs="Birka-Identity-H"/>
          <w:sz w:val="24"/>
          <w:szCs w:val="20"/>
        </w:rPr>
        <w:lastRenderedPageBreak/>
        <w:t>HFiles</w:t>
      </w:r>
      <w:proofErr w:type="spellEnd"/>
      <w:r w:rsidRPr="002C7C7F">
        <w:rPr>
          <w:rFonts w:ascii="Birka-Identity-H" w:hAnsi="Birka-Identity-H" w:cs="Birka-Identity-H"/>
          <w:sz w:val="24"/>
          <w:szCs w:val="20"/>
        </w:rPr>
        <w:t xml:space="preserve"> represent on disk, so no sorting or other special processing has to be performed.</w:t>
      </w:r>
    </w:p>
    <w:p w:rsidR="00584B9D" w:rsidRDefault="00584B9D" w:rsidP="00584B9D">
      <w:pPr>
        <w:rPr>
          <w:rFonts w:ascii="Birka-Identity-H" w:hAnsi="Birka-Identity-H" w:cs="Birka-Identity-H"/>
          <w:sz w:val="24"/>
          <w:szCs w:val="20"/>
        </w:rPr>
      </w:pP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>Because store files are immutable, you cannot simply delete values by removing the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key/value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pair from them. Instead, a delete marker (also known as a tombstone marker)</w:t>
      </w:r>
    </w:p>
    <w:p w:rsidR="00584B9D" w:rsidRPr="00D0562F" w:rsidRDefault="00584B9D" w:rsidP="00584B9D">
      <w:pPr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is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written to indicate the fact that the given key has been deleted. During the retrieval</w:t>
      </w:r>
      <w:r w:rsidRPr="00D0562F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process, these delete markers mask out the actual values and hide them from reading</w:t>
      </w:r>
      <w:r w:rsidRPr="00D0562F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clients.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 xml:space="preserve">Reading data back involves a merge of what is stored in the </w:t>
      </w:r>
      <w:proofErr w:type="spellStart"/>
      <w:r w:rsidRPr="00D0562F">
        <w:rPr>
          <w:rFonts w:ascii="Birka-Identity-H" w:hAnsi="Birka-Identity-H" w:cs="Birka-Identity-H"/>
          <w:sz w:val="24"/>
          <w:szCs w:val="20"/>
        </w:rPr>
        <w:t>memstores</w:t>
      </w:r>
      <w:proofErr w:type="spellEnd"/>
      <w:r w:rsidRPr="00D0562F">
        <w:rPr>
          <w:rFonts w:ascii="Birka-Identity-H" w:hAnsi="Birka-Identity-H" w:cs="Birka-Identity-H"/>
          <w:sz w:val="24"/>
          <w:szCs w:val="20"/>
        </w:rPr>
        <w:t>, that is, the data</w:t>
      </w:r>
      <w:r w:rsidR="00060251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that has not been written to disk, and the on-disk store files. Note that the WAL is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never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used during data retrieval, but solely for recovery purposes when a server has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crashed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before writing the in-memory data to disk.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 xml:space="preserve">Since flushing </w:t>
      </w:r>
      <w:proofErr w:type="spellStart"/>
      <w:r w:rsidRPr="00D0562F">
        <w:rPr>
          <w:rFonts w:ascii="Birka-Identity-H" w:hAnsi="Birka-Identity-H" w:cs="Birka-Identity-H"/>
          <w:sz w:val="24"/>
          <w:szCs w:val="20"/>
        </w:rPr>
        <w:t>memstores</w:t>
      </w:r>
      <w:proofErr w:type="spellEnd"/>
      <w:r w:rsidRPr="00D0562F">
        <w:rPr>
          <w:rFonts w:ascii="Birka-Identity-H" w:hAnsi="Birka-Identity-H" w:cs="Birka-Identity-H"/>
          <w:sz w:val="24"/>
          <w:szCs w:val="20"/>
        </w:rPr>
        <w:t xml:space="preserve"> to disk causes more and more </w:t>
      </w:r>
      <w:proofErr w:type="spellStart"/>
      <w:r w:rsidRPr="00D0562F">
        <w:rPr>
          <w:rFonts w:ascii="Birka-Identity-H" w:hAnsi="Birka-Identity-H" w:cs="Birka-Identity-H"/>
          <w:sz w:val="24"/>
          <w:szCs w:val="20"/>
        </w:rPr>
        <w:t>HFiles</w:t>
      </w:r>
      <w:proofErr w:type="spellEnd"/>
      <w:r w:rsidRPr="00D0562F">
        <w:rPr>
          <w:rFonts w:ascii="Birka-Identity-H" w:hAnsi="Birka-Identity-H" w:cs="Birka-Identity-H"/>
          <w:sz w:val="24"/>
          <w:szCs w:val="20"/>
        </w:rPr>
        <w:t xml:space="preserve"> to be created, HBase</w:t>
      </w:r>
    </w:p>
    <w:p w:rsidR="00584B9D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has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a housekeeping mechanism that merges the files into larger ones using compaction.</w:t>
      </w:r>
      <w:r w:rsidR="00F566C6">
        <w:rPr>
          <w:rFonts w:ascii="Birka-Identity-H" w:hAnsi="Birka-Identity-H" w:cs="Birka-Identity-H"/>
          <w:sz w:val="24"/>
          <w:szCs w:val="20"/>
        </w:rPr>
        <w:t xml:space="preserve"> </w:t>
      </w:r>
    </w:p>
    <w:p w:rsidR="00F566C6" w:rsidRPr="00D0562F" w:rsidRDefault="00F566C6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>There are two types of compaction: minor compactions and major compactions.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>The former reduce the number of storage files by rewriting smaller files into fewer but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larger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ones, performing an n-way merge. Since all the data is already sorted in each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spellStart"/>
      <w:r w:rsidRPr="00D0562F">
        <w:rPr>
          <w:rFonts w:ascii="Birka-Identity-H" w:hAnsi="Birka-Identity-H" w:cs="Birka-Identity-H"/>
          <w:sz w:val="24"/>
          <w:szCs w:val="20"/>
        </w:rPr>
        <w:t>HFile</w:t>
      </w:r>
      <w:proofErr w:type="spellEnd"/>
      <w:r w:rsidRPr="00D0562F">
        <w:rPr>
          <w:rFonts w:ascii="Birka-Identity-H" w:hAnsi="Birka-Identity-H" w:cs="Birka-Identity-H"/>
          <w:sz w:val="24"/>
          <w:szCs w:val="20"/>
        </w:rPr>
        <w:t>, that merge is fast and bound only by disk I/O performance.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D0562F">
        <w:rPr>
          <w:rFonts w:ascii="Birka-Identity-H" w:hAnsi="Birka-Identity-H" w:cs="Birka-Identity-H"/>
          <w:sz w:val="24"/>
          <w:szCs w:val="20"/>
        </w:rPr>
        <w:t>The major compactions rewrite all files within a column family for a region into a single</w:t>
      </w:r>
    </w:p>
    <w:p w:rsidR="00584B9D" w:rsidRPr="00D0562F" w:rsidRDefault="00584B9D" w:rsidP="00584B9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new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one. They also have another distinct feature compared to the minor compactions:</w:t>
      </w:r>
    </w:p>
    <w:p w:rsidR="00584B9D" w:rsidRDefault="00584B9D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D0562F">
        <w:rPr>
          <w:rFonts w:ascii="Birka-Identity-H" w:hAnsi="Birka-Identity-H" w:cs="Birka-Identity-H"/>
          <w:sz w:val="24"/>
          <w:szCs w:val="20"/>
        </w:rPr>
        <w:t>based</w:t>
      </w:r>
      <w:proofErr w:type="gramEnd"/>
      <w:r w:rsidRPr="00D0562F">
        <w:rPr>
          <w:rFonts w:ascii="Birka-Identity-H" w:hAnsi="Birka-Identity-H" w:cs="Birka-Identity-H"/>
          <w:sz w:val="24"/>
          <w:szCs w:val="20"/>
        </w:rPr>
        <w:t xml:space="preserve"> on the fact that they scan all key/value pairs, they can drop deleted entries including</w:t>
      </w:r>
      <w:r w:rsidR="00D0562F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their deletion marker. Predicate deletes are handled here as well—for example,</w:t>
      </w:r>
      <w:r w:rsidR="00D0562F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removing values that have expired according to the configured time-to-live or when</w:t>
      </w:r>
      <w:r w:rsidR="00D0562F">
        <w:rPr>
          <w:rFonts w:ascii="Birka-Identity-H" w:hAnsi="Birka-Identity-H" w:cs="Birka-Identity-H"/>
          <w:sz w:val="24"/>
          <w:szCs w:val="20"/>
        </w:rPr>
        <w:t xml:space="preserve"> </w:t>
      </w:r>
      <w:r w:rsidRPr="00D0562F">
        <w:rPr>
          <w:rFonts w:ascii="Birka-Identity-H" w:hAnsi="Birka-Identity-H" w:cs="Birka-Identity-H"/>
          <w:sz w:val="24"/>
          <w:szCs w:val="20"/>
        </w:rPr>
        <w:t>there are too many versions.</w:t>
      </w:r>
    </w:p>
    <w:p w:rsidR="00836EF8" w:rsidRDefault="00836EF8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836EF8" w:rsidRDefault="00836EF8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52C" w:rsidRDefault="00E3452C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E3452C" w:rsidRDefault="00E3452C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EF32EB" w:rsidRDefault="00EF32EB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EF32EB" w:rsidRDefault="00F65766" w:rsidP="00D0562F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sz w:val="28"/>
          <w:szCs w:val="28"/>
        </w:rPr>
        <w:t xml:space="preserve">Apache </w:t>
      </w:r>
      <w:proofErr w:type="spellStart"/>
      <w:r>
        <w:rPr>
          <w:rFonts w:ascii="MyriadPro-SemiboldCond" w:hAnsi="MyriadPro-SemiboldCond" w:cs="MyriadPro-SemiboldCond"/>
          <w:sz w:val="28"/>
          <w:szCs w:val="28"/>
        </w:rPr>
        <w:t>ZooKeeper</w:t>
      </w:r>
      <w:proofErr w:type="spellEnd"/>
    </w:p>
    <w:p w:rsidR="00F65766" w:rsidRPr="00F65766" w:rsidRDefault="00F65766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F65766">
        <w:rPr>
          <w:rFonts w:ascii="Birka-Identity-H" w:hAnsi="Birka-Identity-H" w:cs="Birka-Identity-H"/>
          <w:sz w:val="24"/>
          <w:szCs w:val="20"/>
        </w:rPr>
        <w:t>It is used for,</w:t>
      </w:r>
    </w:p>
    <w:p w:rsidR="00F65766" w:rsidRPr="00B46457" w:rsidRDefault="00F65766" w:rsidP="0009464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19"/>
          <w:szCs w:val="19"/>
        </w:rPr>
      </w:pPr>
      <w:r w:rsidRPr="00B46457">
        <w:rPr>
          <w:rFonts w:ascii="Birka-Identity-H" w:hAnsi="Birka-Identity-H" w:cs="Birka-Identity-H"/>
          <w:sz w:val="19"/>
          <w:szCs w:val="19"/>
        </w:rPr>
        <w:t xml:space="preserve">It offers </w:t>
      </w:r>
      <w:proofErr w:type="spellStart"/>
      <w:r w:rsidRPr="00B46457">
        <w:rPr>
          <w:rFonts w:ascii="Birka-Identity-H" w:hAnsi="Birka-Identity-H" w:cs="Birka-Identity-H"/>
          <w:sz w:val="19"/>
          <w:szCs w:val="19"/>
        </w:rPr>
        <w:t>filesystem</w:t>
      </w:r>
      <w:proofErr w:type="spellEnd"/>
      <w:r w:rsidRPr="00B46457">
        <w:rPr>
          <w:rFonts w:ascii="Birka-Identity-H" w:hAnsi="Birka-Identity-H" w:cs="Birka-Identity-H"/>
          <w:sz w:val="19"/>
          <w:szCs w:val="19"/>
        </w:rPr>
        <w:t xml:space="preserve">-like access with directories and files (called </w:t>
      </w:r>
      <w:proofErr w:type="spellStart"/>
      <w:r w:rsidRPr="00B46457">
        <w:rPr>
          <w:rFonts w:ascii="Birka-Italic-Identity-H" w:hAnsi="Birka-Italic-Identity-H" w:cs="Birka-Italic-Identity-H"/>
          <w:i/>
          <w:iCs/>
          <w:sz w:val="19"/>
          <w:szCs w:val="19"/>
        </w:rPr>
        <w:t>znodes</w:t>
      </w:r>
      <w:proofErr w:type="spellEnd"/>
      <w:r w:rsidRPr="00B46457">
        <w:rPr>
          <w:rFonts w:ascii="Birka-Identity-H" w:hAnsi="Birka-Identity-H" w:cs="Birka-Identity-H"/>
          <w:sz w:val="19"/>
          <w:szCs w:val="19"/>
        </w:rPr>
        <w:t>) that</w:t>
      </w:r>
      <w:r w:rsidRPr="00B46457">
        <w:rPr>
          <w:rFonts w:ascii="Birka-Identity-H" w:hAnsi="Birka-Identity-H" w:cs="Birka-Identity-H"/>
          <w:sz w:val="19"/>
          <w:szCs w:val="19"/>
        </w:rPr>
        <w:t xml:space="preserve"> </w:t>
      </w:r>
      <w:r w:rsidRPr="00B46457">
        <w:rPr>
          <w:rFonts w:ascii="Birka-Identity-H" w:hAnsi="Birka-Identity-H" w:cs="Birka-Identity-H"/>
          <w:sz w:val="19"/>
          <w:szCs w:val="19"/>
        </w:rPr>
        <w:t>distributed systems can use to negotiate ownership, register services, or watch for</w:t>
      </w:r>
      <w:r w:rsidR="00B46457" w:rsidRPr="00B46457">
        <w:rPr>
          <w:rFonts w:ascii="Birka-Identity-H" w:hAnsi="Birka-Identity-H" w:cs="Birka-Identity-H"/>
          <w:sz w:val="19"/>
          <w:szCs w:val="19"/>
        </w:rPr>
        <w:t xml:space="preserve"> </w:t>
      </w:r>
      <w:r w:rsidRPr="00B46457">
        <w:rPr>
          <w:rFonts w:ascii="Birka-Identity-H" w:hAnsi="Birka-Identity-H" w:cs="Birka-Identity-H"/>
          <w:sz w:val="19"/>
          <w:szCs w:val="19"/>
        </w:rPr>
        <w:t>updates.</w:t>
      </w:r>
    </w:p>
    <w:p w:rsidR="00F65766" w:rsidRPr="00B46457" w:rsidRDefault="00B46457" w:rsidP="009F5FCE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19"/>
          <w:szCs w:val="19"/>
        </w:rPr>
      </w:pPr>
      <w:r w:rsidRPr="00B46457">
        <w:rPr>
          <w:rFonts w:ascii="Birka-Identity-H" w:hAnsi="Birka-Identity-H" w:cs="Birka-Identity-H"/>
          <w:sz w:val="19"/>
          <w:szCs w:val="19"/>
        </w:rPr>
        <w:t xml:space="preserve">Every region server creates its own ephemeral node in </w:t>
      </w:r>
      <w:proofErr w:type="spellStart"/>
      <w:r w:rsidRPr="00B46457">
        <w:rPr>
          <w:rFonts w:ascii="Birka-Identity-H" w:hAnsi="Birka-Identity-H" w:cs="Birka-Identity-H"/>
          <w:sz w:val="19"/>
          <w:szCs w:val="19"/>
        </w:rPr>
        <w:t>ZooKeeper</w:t>
      </w:r>
      <w:proofErr w:type="spellEnd"/>
      <w:r w:rsidRPr="00B46457">
        <w:rPr>
          <w:rFonts w:ascii="Birka-Identity-H" w:hAnsi="Birka-Identity-H" w:cs="Birka-Identity-H"/>
          <w:sz w:val="19"/>
          <w:szCs w:val="19"/>
        </w:rPr>
        <w:t xml:space="preserve">, which the </w:t>
      </w:r>
      <w:proofErr w:type="spellStart"/>
      <w:r w:rsidRPr="00B46457">
        <w:rPr>
          <w:rFonts w:ascii="Birka-Identity-H" w:hAnsi="Birka-Identity-H" w:cs="Birka-Identity-H"/>
          <w:sz w:val="19"/>
          <w:szCs w:val="19"/>
        </w:rPr>
        <w:t>master</w:t>
      </w:r>
      <w:proofErr w:type="gramStart"/>
      <w:r w:rsidRPr="00B46457">
        <w:rPr>
          <w:rFonts w:ascii="Birka-Identity-H" w:hAnsi="Birka-Identity-H" w:cs="Birka-Identity-H"/>
          <w:sz w:val="19"/>
          <w:szCs w:val="19"/>
        </w:rPr>
        <w:t>,in</w:t>
      </w:r>
      <w:proofErr w:type="spellEnd"/>
      <w:proofErr w:type="gramEnd"/>
      <w:r w:rsidRPr="00B46457">
        <w:rPr>
          <w:rFonts w:ascii="Birka-Identity-H" w:hAnsi="Birka-Identity-H" w:cs="Birka-Identity-H"/>
          <w:sz w:val="19"/>
          <w:szCs w:val="19"/>
        </w:rPr>
        <w:t xml:space="preserve"> turn, uses to discover available servers. They are also used to track server failures or</w:t>
      </w:r>
      <w:r w:rsidRPr="00B46457">
        <w:rPr>
          <w:rFonts w:ascii="Birka-Identity-H" w:hAnsi="Birka-Identity-H" w:cs="Birka-Identity-H"/>
          <w:sz w:val="19"/>
          <w:szCs w:val="19"/>
        </w:rPr>
        <w:t xml:space="preserve"> </w:t>
      </w:r>
      <w:r w:rsidRPr="00B46457">
        <w:rPr>
          <w:rFonts w:ascii="Birka-Identity-H" w:hAnsi="Birka-Identity-H" w:cs="Birka-Identity-H"/>
          <w:sz w:val="19"/>
          <w:szCs w:val="19"/>
        </w:rPr>
        <w:t>network partitions.</w:t>
      </w:r>
    </w:p>
    <w:p w:rsidR="00B46457" w:rsidRPr="00B46457" w:rsidRDefault="00B46457" w:rsidP="006B6918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 w:rsidRPr="00B46457">
        <w:rPr>
          <w:rFonts w:ascii="Birka-Identity-H" w:hAnsi="Birka-Identity-H" w:cs="Birka-Identity-H"/>
          <w:sz w:val="19"/>
          <w:szCs w:val="19"/>
        </w:rPr>
        <w:t xml:space="preserve">HBase uses </w:t>
      </w:r>
      <w:proofErr w:type="spellStart"/>
      <w:r w:rsidRPr="00B46457">
        <w:rPr>
          <w:rFonts w:ascii="Birka-Identity-H" w:hAnsi="Birka-Identity-H" w:cs="Birka-Identity-H"/>
          <w:sz w:val="19"/>
          <w:szCs w:val="19"/>
        </w:rPr>
        <w:t>ZooKeeper</w:t>
      </w:r>
      <w:proofErr w:type="spellEnd"/>
      <w:r w:rsidRPr="00B46457">
        <w:rPr>
          <w:rFonts w:ascii="Birka-Identity-H" w:hAnsi="Birka-Identity-H" w:cs="Birka-Identity-H"/>
          <w:sz w:val="19"/>
          <w:szCs w:val="19"/>
        </w:rPr>
        <w:t xml:space="preserve"> also to ensure that there is only one master running, to store</w:t>
      </w:r>
      <w:r w:rsidRPr="00B46457">
        <w:rPr>
          <w:rFonts w:ascii="Birka-Identity-H" w:hAnsi="Birka-Identity-H" w:cs="Birka-Identity-H"/>
          <w:sz w:val="19"/>
          <w:szCs w:val="19"/>
        </w:rPr>
        <w:t xml:space="preserve"> </w:t>
      </w:r>
      <w:r w:rsidRPr="00B46457">
        <w:rPr>
          <w:rFonts w:ascii="Birka-Identity-H" w:hAnsi="Birka-Identity-H" w:cs="Birka-Identity-H"/>
          <w:sz w:val="19"/>
          <w:szCs w:val="19"/>
        </w:rPr>
        <w:t>the bootstrap location for region discovery, as a registry for region servers, as well as</w:t>
      </w:r>
      <w:r w:rsidRPr="00B46457">
        <w:rPr>
          <w:rFonts w:ascii="Birka-Identity-H" w:hAnsi="Birka-Identity-H" w:cs="Birka-Identity-H"/>
          <w:sz w:val="19"/>
          <w:szCs w:val="19"/>
        </w:rPr>
        <w:t xml:space="preserve"> </w:t>
      </w:r>
      <w:r w:rsidRPr="00B46457">
        <w:rPr>
          <w:rFonts w:ascii="Birka-Identity-H" w:hAnsi="Birka-Identity-H" w:cs="Birka-Identity-H"/>
          <w:sz w:val="19"/>
          <w:szCs w:val="19"/>
        </w:rPr>
        <w:t>for other purposes.</w:t>
      </w:r>
    </w:p>
    <w:p w:rsidR="00F65766" w:rsidRDefault="00F65766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E9355D" w:rsidRDefault="00E9355D" w:rsidP="00D0562F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</w:p>
    <w:p w:rsidR="00E9355D" w:rsidRPr="007D2CD3" w:rsidRDefault="00E9355D" w:rsidP="00E9355D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r w:rsidRPr="007D2CD3">
        <w:rPr>
          <w:rFonts w:ascii="MyriadPro-SemiboldCond" w:hAnsi="MyriadPro-SemiboldCond" w:cs="MyriadPro-SemiboldCond"/>
          <w:sz w:val="28"/>
          <w:szCs w:val="28"/>
        </w:rPr>
        <w:t>Servers</w:t>
      </w:r>
    </w:p>
    <w:p w:rsidR="007837A9" w:rsidRDefault="00E9355D" w:rsidP="00E9355D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2A514A">
        <w:rPr>
          <w:rFonts w:ascii="Birka-Identity-H" w:hAnsi="Birka-Identity-H" w:cs="Birka-Identity-H"/>
          <w:sz w:val="24"/>
          <w:szCs w:val="20"/>
        </w:rPr>
        <w:t xml:space="preserve">In HBase and Hadoop there are two types of machines: masters (the HDFS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NameNode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>,</w:t>
      </w:r>
      <w:r w:rsidR="002A514A">
        <w:rPr>
          <w:rFonts w:ascii="Birka-Identity-H" w:hAnsi="Birka-Identity-H" w:cs="Birka-Identity-H"/>
          <w:sz w:val="24"/>
          <w:szCs w:val="20"/>
        </w:rPr>
        <w:t xml:space="preserve"> </w:t>
      </w:r>
      <w:r w:rsidRPr="002A514A">
        <w:rPr>
          <w:rFonts w:ascii="Birka-Identity-H" w:hAnsi="Birka-Identity-H" w:cs="Birka-Identity-H"/>
          <w:sz w:val="24"/>
          <w:szCs w:val="20"/>
        </w:rPr>
        <w:t xml:space="preserve">the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MapReduce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 xml:space="preserve">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JobTracker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 xml:space="preserve">, and the HBase Master) and slaves (the HDFS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DataNodes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>,</w:t>
      </w:r>
      <w:r w:rsidR="002A514A">
        <w:rPr>
          <w:rFonts w:ascii="Birka-Identity-H" w:hAnsi="Birka-Identity-H" w:cs="Birka-Identity-H"/>
          <w:sz w:val="24"/>
          <w:szCs w:val="20"/>
        </w:rPr>
        <w:t xml:space="preserve"> </w:t>
      </w:r>
      <w:r w:rsidRPr="002A514A">
        <w:rPr>
          <w:rFonts w:ascii="Birka-Identity-H" w:hAnsi="Birka-Identity-H" w:cs="Birka-Identity-H"/>
          <w:sz w:val="24"/>
          <w:szCs w:val="20"/>
        </w:rPr>
        <w:t xml:space="preserve">the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MapReduce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 xml:space="preserve">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TaskTrackers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 xml:space="preserve">, and the HBase </w:t>
      </w:r>
      <w:proofErr w:type="spellStart"/>
      <w:r w:rsidRPr="002A514A">
        <w:rPr>
          <w:rFonts w:ascii="Birka-Identity-H" w:hAnsi="Birka-Identity-H" w:cs="Birka-Identity-H"/>
          <w:sz w:val="24"/>
          <w:szCs w:val="20"/>
        </w:rPr>
        <w:t>RegionServers</w:t>
      </w:r>
      <w:proofErr w:type="spellEnd"/>
      <w:r w:rsidRPr="002A514A">
        <w:rPr>
          <w:rFonts w:ascii="Birka-Identity-H" w:hAnsi="Birka-Identity-H" w:cs="Birka-Identity-H"/>
          <w:sz w:val="24"/>
          <w:szCs w:val="20"/>
        </w:rPr>
        <w:t>).</w:t>
      </w:r>
    </w:p>
    <w:p w:rsidR="007837A9" w:rsidRDefault="007837A9" w:rsidP="007837A9">
      <w:pPr>
        <w:rPr>
          <w:rFonts w:ascii="Birka-Identity-H" w:hAnsi="Birka-Identity-H" w:cs="Birka-Identity-H"/>
          <w:sz w:val="24"/>
          <w:szCs w:val="20"/>
        </w:rPr>
      </w:pP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proofErr w:type="spellStart"/>
      <w:r w:rsidRPr="004E0A95">
        <w:rPr>
          <w:rFonts w:ascii="MyriadPro-SemiboldCond" w:hAnsi="MyriadPro-SemiboldCond" w:cs="MyriadPro-SemiboldCond"/>
          <w:sz w:val="28"/>
          <w:szCs w:val="28"/>
        </w:rPr>
        <w:t>Datanode</w:t>
      </w:r>
      <w:proofErr w:type="spellEnd"/>
      <w:r w:rsidRPr="004E0A95">
        <w:rPr>
          <w:rFonts w:ascii="MyriadPro-SemiboldCond" w:hAnsi="MyriadPro-SemiboldCond" w:cs="MyriadPro-SemiboldCond"/>
          <w:sz w:val="28"/>
          <w:szCs w:val="28"/>
        </w:rPr>
        <w:t xml:space="preserve"> handlers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t>A Hadoop HDFS data node has an upper bound on the number of files that it will serve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proofErr w:type="gramStart"/>
      <w:r w:rsidRPr="004E0A95">
        <w:rPr>
          <w:rFonts w:ascii="Birka-Identity-H" w:hAnsi="Birka-Identity-H" w:cs="Birka-Identity-H"/>
          <w:sz w:val="24"/>
          <w:szCs w:val="20"/>
        </w:rPr>
        <w:t>at</w:t>
      </w:r>
      <w:proofErr w:type="gramEnd"/>
      <w:r w:rsidRPr="004E0A95">
        <w:rPr>
          <w:rFonts w:ascii="Birka-Identity-H" w:hAnsi="Birka-Identity-H" w:cs="Birka-Identity-H"/>
          <w:sz w:val="24"/>
          <w:szCs w:val="20"/>
        </w:rPr>
        <w:t xml:space="preserve"> any one time. The upper bound parameter is called </w:t>
      </w:r>
      <w:proofErr w:type="spellStart"/>
      <w:r w:rsidRPr="004E0A95">
        <w:rPr>
          <w:rFonts w:ascii="Birka-Identity-H" w:hAnsi="Birka-Identity-H" w:cs="Birka-Identity-H"/>
          <w:sz w:val="24"/>
          <w:szCs w:val="20"/>
        </w:rPr>
        <w:t>xcievers</w:t>
      </w:r>
      <w:proofErr w:type="spellEnd"/>
      <w:r w:rsidRPr="004E0A95">
        <w:rPr>
          <w:rFonts w:ascii="Birka-Identity-H" w:hAnsi="Birka-Identity-H" w:cs="Birka-Identity-H"/>
          <w:sz w:val="24"/>
          <w:szCs w:val="20"/>
        </w:rPr>
        <w:t xml:space="preserve"> (yes, this is misspelled).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t xml:space="preserve">Again, before doing any loading, make sure you have configured Hadoop’s </w:t>
      </w:r>
      <w:proofErr w:type="spellStart"/>
      <w:r w:rsidRPr="004E0A95">
        <w:rPr>
          <w:rFonts w:ascii="Birka-Identity-H" w:hAnsi="Birka-Identity-H" w:cs="Birka-Identity-H"/>
          <w:sz w:val="24"/>
          <w:szCs w:val="20"/>
        </w:rPr>
        <w:t>conf</w:t>
      </w:r>
      <w:proofErr w:type="spellEnd"/>
      <w:r w:rsidRPr="004E0A95">
        <w:rPr>
          <w:rFonts w:ascii="Birka-Identity-H" w:hAnsi="Birka-Identity-H" w:cs="Birka-Identity-H"/>
          <w:sz w:val="24"/>
          <w:szCs w:val="20"/>
        </w:rPr>
        <w:t>/</w:t>
      </w:r>
      <w:proofErr w:type="spellStart"/>
      <w:r w:rsidRPr="004E0A95">
        <w:rPr>
          <w:rFonts w:ascii="Birka-Identity-H" w:hAnsi="Birka-Identity-H" w:cs="Birka-Identity-H"/>
          <w:sz w:val="24"/>
          <w:szCs w:val="20"/>
        </w:rPr>
        <w:t>hdfssite</w:t>
      </w:r>
      <w:proofErr w:type="spellEnd"/>
      <w:r w:rsidRPr="004E0A95">
        <w:rPr>
          <w:rFonts w:ascii="Birka-Identity-H" w:hAnsi="Birka-Identity-H" w:cs="Birka-Identity-H"/>
          <w:sz w:val="24"/>
          <w:szCs w:val="20"/>
        </w:rPr>
        <w:t>.</w:t>
      </w:r>
      <w:r w:rsidR="004E0A95">
        <w:rPr>
          <w:rFonts w:ascii="Birka-Identity-H" w:hAnsi="Birka-Identity-H" w:cs="Birka-Identity-H"/>
          <w:sz w:val="24"/>
          <w:szCs w:val="20"/>
        </w:rPr>
        <w:t xml:space="preserve"> </w:t>
      </w:r>
      <w:proofErr w:type="gramStart"/>
      <w:r w:rsidRPr="004E0A95">
        <w:rPr>
          <w:rFonts w:ascii="Birka-Identity-H" w:hAnsi="Birka-Identity-H" w:cs="Birka-Identity-H"/>
          <w:sz w:val="24"/>
          <w:szCs w:val="20"/>
        </w:rPr>
        <w:t>xml</w:t>
      </w:r>
      <w:proofErr w:type="gramEnd"/>
      <w:r w:rsidRPr="004E0A95">
        <w:rPr>
          <w:rFonts w:ascii="Birka-Identity-H" w:hAnsi="Birka-Identity-H" w:cs="Birka-Identity-H"/>
          <w:sz w:val="24"/>
          <w:szCs w:val="20"/>
        </w:rPr>
        <w:t xml:space="preserve"> file, setting the </w:t>
      </w:r>
      <w:proofErr w:type="spellStart"/>
      <w:r w:rsidRPr="004E0A95">
        <w:rPr>
          <w:rFonts w:ascii="Birka-Identity-H" w:hAnsi="Birka-Identity-H" w:cs="Birka-Identity-H"/>
          <w:sz w:val="24"/>
          <w:szCs w:val="20"/>
        </w:rPr>
        <w:t>xcievers</w:t>
      </w:r>
      <w:proofErr w:type="spellEnd"/>
      <w:r w:rsidRPr="004E0A95">
        <w:rPr>
          <w:rFonts w:ascii="Birka-Identity-H" w:hAnsi="Birka-Identity-H" w:cs="Birka-Identity-H"/>
          <w:sz w:val="24"/>
          <w:szCs w:val="20"/>
        </w:rPr>
        <w:t xml:space="preserve"> value to at least the following: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t>&lt;</w:t>
      </w:r>
      <w:proofErr w:type="gramStart"/>
      <w:r w:rsidRPr="004E0A95">
        <w:rPr>
          <w:rFonts w:ascii="Birka-Identity-H" w:hAnsi="Birka-Identity-H" w:cs="Birka-Identity-H"/>
          <w:sz w:val="24"/>
          <w:szCs w:val="20"/>
        </w:rPr>
        <w:t>property</w:t>
      </w:r>
      <w:proofErr w:type="gramEnd"/>
      <w:r w:rsidRPr="004E0A95">
        <w:rPr>
          <w:rFonts w:ascii="Birka-Identity-H" w:hAnsi="Birka-Identity-H" w:cs="Birka-Identity-H"/>
          <w:sz w:val="24"/>
          <w:szCs w:val="20"/>
        </w:rPr>
        <w:t>&gt;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lastRenderedPageBreak/>
        <w:t>&lt;name&gt;</w:t>
      </w:r>
      <w:proofErr w:type="spellStart"/>
      <w:r w:rsidRPr="004E0A95">
        <w:rPr>
          <w:rFonts w:ascii="Birka-Identity-H" w:hAnsi="Birka-Identity-H" w:cs="Birka-Identity-H"/>
          <w:sz w:val="24"/>
          <w:szCs w:val="20"/>
        </w:rPr>
        <w:t>dfs.datanode.max.xcievers</w:t>
      </w:r>
      <w:proofErr w:type="spellEnd"/>
      <w:r w:rsidRPr="004E0A95">
        <w:rPr>
          <w:rFonts w:ascii="Birka-Identity-H" w:hAnsi="Birka-Identity-H" w:cs="Birka-Identity-H"/>
          <w:sz w:val="24"/>
          <w:szCs w:val="20"/>
        </w:rPr>
        <w:t>&lt;/name&gt;</w:t>
      </w:r>
    </w:p>
    <w:p w:rsidR="007837A9" w:rsidRPr="004E0A95" w:rsidRDefault="007837A9" w:rsidP="007837A9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t>&lt;</w:t>
      </w:r>
      <w:proofErr w:type="gramStart"/>
      <w:r w:rsidRPr="004E0A95">
        <w:rPr>
          <w:rFonts w:ascii="Birka-Identity-H" w:hAnsi="Birka-Identity-H" w:cs="Birka-Identity-H"/>
          <w:sz w:val="24"/>
          <w:szCs w:val="20"/>
        </w:rPr>
        <w:t>value&gt;</w:t>
      </w:r>
      <w:proofErr w:type="gramEnd"/>
      <w:r w:rsidRPr="004E0A95">
        <w:rPr>
          <w:rFonts w:ascii="Birka-Identity-H" w:hAnsi="Birka-Identity-H" w:cs="Birka-Identity-H"/>
          <w:sz w:val="24"/>
          <w:szCs w:val="20"/>
        </w:rPr>
        <w:t>4096&lt;/value&gt;</w:t>
      </w:r>
    </w:p>
    <w:p w:rsidR="00E9355D" w:rsidRDefault="007837A9" w:rsidP="007837A9">
      <w:pPr>
        <w:rPr>
          <w:rFonts w:ascii="Birka-Identity-H" w:hAnsi="Birka-Identity-H" w:cs="Birka-Identity-H"/>
          <w:sz w:val="24"/>
          <w:szCs w:val="20"/>
        </w:rPr>
      </w:pPr>
      <w:r w:rsidRPr="004E0A95">
        <w:rPr>
          <w:rFonts w:ascii="Birka-Identity-H" w:hAnsi="Birka-Identity-H" w:cs="Birka-Identity-H"/>
          <w:sz w:val="24"/>
          <w:szCs w:val="20"/>
        </w:rPr>
        <w:t>&lt;/property</w:t>
      </w:r>
    </w:p>
    <w:p w:rsidR="00ED4A86" w:rsidRDefault="00ED4A86" w:rsidP="007837A9">
      <w:pPr>
        <w:rPr>
          <w:rFonts w:ascii="Birka-Identity-H" w:hAnsi="Birka-Identity-H" w:cs="Birka-Identity-H"/>
          <w:sz w:val="24"/>
          <w:szCs w:val="20"/>
        </w:rPr>
      </w:pPr>
    </w:p>
    <w:p w:rsidR="00ED4A86" w:rsidRDefault="00ED4A86" w:rsidP="007837A9">
      <w:pPr>
        <w:rPr>
          <w:rFonts w:ascii="MyriadPro-SemiboldCond" w:hAnsi="MyriadPro-SemiboldCond" w:cs="MyriadPro-SemiboldCond"/>
          <w:sz w:val="36"/>
          <w:szCs w:val="36"/>
        </w:rPr>
      </w:pPr>
      <w:proofErr w:type="spellStart"/>
      <w:r>
        <w:rPr>
          <w:rFonts w:ascii="MyriadPro-SemiboldCond" w:hAnsi="MyriadPro-SemiboldCond" w:cs="MyriadPro-SemiboldCond"/>
          <w:sz w:val="36"/>
          <w:szCs w:val="36"/>
        </w:rPr>
        <w:t>Filesystems</w:t>
      </w:r>
      <w:proofErr w:type="spellEnd"/>
      <w:r>
        <w:rPr>
          <w:rFonts w:ascii="MyriadPro-SemiboldCond" w:hAnsi="MyriadPro-SemiboldCond" w:cs="MyriadPro-SemiboldCond"/>
          <w:sz w:val="36"/>
          <w:szCs w:val="36"/>
        </w:rPr>
        <w:t xml:space="preserve"> for HBase</w:t>
      </w:r>
    </w:p>
    <w:p w:rsidR="00ED4A86" w:rsidRDefault="00630758" w:rsidP="007837A9">
      <w:pPr>
        <w:rPr>
          <w:rFonts w:ascii="Birka-Identity-H" w:hAnsi="Birka-Identity-H" w:cs="Birka-Identity-H"/>
          <w:sz w:val="24"/>
          <w:szCs w:val="20"/>
        </w:rPr>
      </w:pPr>
      <w:r w:rsidRPr="00630758"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3952875" cy="37052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073" w:rsidRDefault="00080073" w:rsidP="00080073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Local</w:t>
      </w:r>
    </w:p>
    <w:p w:rsidR="00080073" w:rsidRDefault="00080073" w:rsidP="000800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 xml:space="preserve">The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local </w:t>
      </w:r>
      <w:proofErr w:type="spellStart"/>
      <w:r>
        <w:rPr>
          <w:rFonts w:ascii="Birka-Identity-H" w:hAnsi="Birka-Identity-H" w:cs="Birka-Identity-H"/>
          <w:sz w:val="20"/>
          <w:szCs w:val="20"/>
        </w:rPr>
        <w:t>filesystem</w:t>
      </w:r>
      <w:proofErr w:type="spellEnd"/>
      <w:r>
        <w:rPr>
          <w:rFonts w:ascii="Birka-Identity-H" w:hAnsi="Birka-Identity-H" w:cs="Birka-Identity-H"/>
          <w:sz w:val="20"/>
          <w:szCs w:val="20"/>
        </w:rPr>
        <w:t xml:space="preserve"> actually bypasses Hadoop entirely, that is, you do not need to have</w:t>
      </w:r>
    </w:p>
    <w:p w:rsidR="00080073" w:rsidRDefault="00080073" w:rsidP="000800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an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HDFS or any other cluster at all. It is handled all in the </w:t>
      </w:r>
      <w:proofErr w:type="spellStart"/>
      <w:r>
        <w:rPr>
          <w:rFonts w:ascii="TheSansMonoCd-W5Regular" w:eastAsia="TheSansMonoCd-W5Regular" w:hAnsi="MyriadPro-SemiboldCond" w:cs="TheSansMonoCd-W5Regular"/>
          <w:sz w:val="18"/>
          <w:szCs w:val="18"/>
        </w:rPr>
        <w:t>FileSystem</w:t>
      </w:r>
      <w:proofErr w:type="spellEnd"/>
      <w:r>
        <w:rPr>
          <w:rFonts w:ascii="TheSansMonoCd-W5Regular" w:eastAsia="TheSansMonoCd-W5Regular" w:hAnsi="MyriadPro-SemiboldCond" w:cs="TheSansMonoCd-W5Regular"/>
          <w:sz w:val="18"/>
          <w:szCs w:val="18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>class used by</w:t>
      </w:r>
    </w:p>
    <w:p w:rsidR="00080073" w:rsidRDefault="00080073" w:rsidP="00080073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 xml:space="preserve">HBase to connect to the </w:t>
      </w:r>
      <w:proofErr w:type="spellStart"/>
      <w:r>
        <w:rPr>
          <w:rFonts w:ascii="Birka-Identity-H" w:hAnsi="Birka-Identity-H" w:cs="Birka-Identity-H"/>
          <w:sz w:val="20"/>
          <w:szCs w:val="20"/>
        </w:rPr>
        <w:t>filesystem</w:t>
      </w:r>
      <w:proofErr w:type="spellEnd"/>
      <w:r>
        <w:rPr>
          <w:rFonts w:ascii="Birka-Identity-H" w:hAnsi="Birka-Identity-H" w:cs="Birka-Identity-H"/>
          <w:sz w:val="20"/>
          <w:szCs w:val="20"/>
        </w:rPr>
        <w:t xml:space="preserve"> implementation.</w:t>
      </w:r>
      <w:r w:rsidRPr="00080073">
        <w:rPr>
          <w:rFonts w:ascii="Birka-Identity-H" w:hAnsi="Birka-Identity-H" w:cs="Birka-Identity-H"/>
          <w:sz w:val="20"/>
          <w:szCs w:val="20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 xml:space="preserve">The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standalone mode </w:t>
      </w:r>
      <w:r>
        <w:rPr>
          <w:rFonts w:ascii="Birka-Identity-H" w:hAnsi="Birka-Identity-H" w:cs="Birka-Identity-H"/>
          <w:sz w:val="20"/>
          <w:szCs w:val="20"/>
        </w:rPr>
        <w:t>of HBase uses this feature to run HBase only. You</w:t>
      </w:r>
      <w:r>
        <w:rPr>
          <w:rFonts w:ascii="Birka-Identity-H" w:hAnsi="Birka-Identity-H" w:cs="Birka-Identity-H"/>
          <w:sz w:val="20"/>
          <w:szCs w:val="20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>can select it by using the following scheme:</w:t>
      </w:r>
    </w:p>
    <w:p w:rsidR="00ED4A86" w:rsidRDefault="007E5B0B" w:rsidP="00080073">
      <w:pPr>
        <w:rPr>
          <w:rFonts w:ascii="TheSansMonoCd-W5Regular" w:eastAsia="TheSansMonoCd-W5Regular" w:hAnsi="Birka-Identity-H" w:cs="TheSansMonoCd-W5Regular"/>
          <w:sz w:val="16"/>
          <w:szCs w:val="16"/>
        </w:rPr>
      </w:pPr>
      <w:hyperlink w:history="1">
        <w:r w:rsidRPr="00E5713C">
          <w:rPr>
            <w:rStyle w:val="Hyperlink"/>
            <w:rFonts w:ascii="TheSansMonoCd-W5Regular" w:eastAsia="TheSansMonoCd-W5Regular" w:hAnsi="Birka-Identity-H" w:cs="TheSansMonoCd-W5Regular"/>
            <w:sz w:val="16"/>
            <w:szCs w:val="16"/>
          </w:rPr>
          <w:t>file:///&lt;path</w:t>
        </w:r>
      </w:hyperlink>
      <w:r w:rsidR="00080073">
        <w:rPr>
          <w:rFonts w:ascii="TheSansMonoCd-W5Regular" w:eastAsia="TheSansMonoCd-W5Regular" w:hAnsi="Birka-Identity-H" w:cs="TheSansMonoCd-W5Regular"/>
          <w:sz w:val="16"/>
          <w:szCs w:val="16"/>
        </w:rPr>
        <w:t>&gt;</w:t>
      </w:r>
    </w:p>
    <w:p w:rsidR="007E5B0B" w:rsidRDefault="007E5B0B" w:rsidP="007E5B0B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HDFS</w:t>
      </w:r>
    </w:p>
    <w:p w:rsidR="007E5B0B" w:rsidRDefault="007E5B0B" w:rsidP="007E5B0B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 xml:space="preserve">The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Hadoop Distributed File System </w:t>
      </w:r>
      <w:r>
        <w:rPr>
          <w:rFonts w:ascii="Birka-Identity-H" w:hAnsi="Birka-Identity-H" w:cs="Birka-Identity-H"/>
          <w:sz w:val="20"/>
          <w:szCs w:val="20"/>
        </w:rPr>
        <w:t xml:space="preserve">(HDFS) is the default </w:t>
      </w:r>
      <w:proofErr w:type="spellStart"/>
      <w:r>
        <w:rPr>
          <w:rFonts w:ascii="Birka-Identity-H" w:hAnsi="Birka-Identity-H" w:cs="Birka-Identity-H"/>
          <w:sz w:val="20"/>
          <w:szCs w:val="20"/>
        </w:rPr>
        <w:t>filesystem</w:t>
      </w:r>
      <w:proofErr w:type="spellEnd"/>
      <w:r>
        <w:rPr>
          <w:rFonts w:ascii="Birka-Identity-H" w:hAnsi="Birka-Identity-H" w:cs="Birka-Identity-H"/>
          <w:sz w:val="20"/>
          <w:szCs w:val="20"/>
        </w:rPr>
        <w:t xml:space="preserve"> when deploying</w:t>
      </w:r>
    </w:p>
    <w:p w:rsidR="007E5B0B" w:rsidRDefault="007E5B0B" w:rsidP="007E5B0B">
      <w:pPr>
        <w:rPr>
          <w:rFonts w:ascii="Birka-Identity-H" w:hAnsi="Birka-Identity-H" w:cs="Birka-Identity-H"/>
          <w:sz w:val="20"/>
          <w:szCs w:val="20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a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fully distributed cluster.</w:t>
      </w:r>
    </w:p>
    <w:p w:rsidR="007E5B0B" w:rsidRDefault="007E5B0B" w:rsidP="007E5B0B">
      <w:pPr>
        <w:rPr>
          <w:rFonts w:ascii="Birka-Identity-H" w:hAnsi="Birka-Identity-H" w:cs="Birka-Identity-H"/>
          <w:sz w:val="20"/>
          <w:szCs w:val="20"/>
        </w:rPr>
      </w:pPr>
    </w:p>
    <w:p w:rsidR="00237C67" w:rsidRDefault="00237C67" w:rsidP="00237C67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S3</w:t>
      </w:r>
    </w:p>
    <w:p w:rsidR="00237C67" w:rsidRDefault="00237C67" w:rsidP="00237C6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 xml:space="preserve">Amazon’s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Simple Storage Service </w:t>
      </w:r>
      <w:r>
        <w:rPr>
          <w:rFonts w:ascii="Birka-Identity-H" w:hAnsi="Birka-Identity-H" w:cs="Birka-Identity-H"/>
          <w:sz w:val="20"/>
          <w:szCs w:val="20"/>
        </w:rPr>
        <w:t>(S3</w:t>
      </w:r>
      <w:proofErr w:type="gramStart"/>
      <w:r>
        <w:rPr>
          <w:rFonts w:ascii="Birka-Identity-H" w:hAnsi="Birka-Identity-H" w:cs="Birka-Identity-H"/>
          <w:sz w:val="20"/>
          <w:szCs w:val="20"/>
        </w:rPr>
        <w:t>)</w:t>
      </w:r>
      <w:r>
        <w:rPr>
          <w:rFonts w:ascii="Birka-Identity-H" w:hAnsi="Birka-Identity-H" w:cs="Birka-Identity-H"/>
          <w:sz w:val="15"/>
          <w:szCs w:val="15"/>
        </w:rPr>
        <w:t>#</w:t>
      </w:r>
      <w:proofErr w:type="gramEnd"/>
      <w:r>
        <w:rPr>
          <w:rFonts w:ascii="Birka-Identity-H" w:hAnsi="Birka-Identity-H" w:cs="Birka-Identity-H"/>
          <w:sz w:val="15"/>
          <w:szCs w:val="15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>is a storage system that is primarily used in</w:t>
      </w:r>
    </w:p>
    <w:p w:rsidR="00237C67" w:rsidRDefault="00237C67" w:rsidP="00237C67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combination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with dynamic servers running on Amazon’s complementary service</w:t>
      </w:r>
    </w:p>
    <w:p w:rsidR="007E5B0B" w:rsidRDefault="00237C67" w:rsidP="00237C67">
      <w:pPr>
        <w:rPr>
          <w:rFonts w:ascii="Birka-Identity-H" w:hAnsi="Birka-Identity-H" w:cs="Birka-Identity-H"/>
          <w:sz w:val="15"/>
          <w:szCs w:val="15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named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Elastic Compute Cloud </w:t>
      </w:r>
      <w:r>
        <w:rPr>
          <w:rFonts w:ascii="Birka-Identity-H" w:hAnsi="Birka-Identity-H" w:cs="Birka-Identity-H"/>
          <w:sz w:val="20"/>
          <w:szCs w:val="20"/>
        </w:rPr>
        <w:t>(EC2).</w:t>
      </w:r>
      <w:r>
        <w:rPr>
          <w:rFonts w:ascii="Birka-Identity-H" w:hAnsi="Birka-Identity-H" w:cs="Birka-Identity-H"/>
          <w:sz w:val="15"/>
          <w:szCs w:val="15"/>
        </w:rPr>
        <w:t>*</w:t>
      </w:r>
    </w:p>
    <w:p w:rsidR="00414C14" w:rsidRDefault="00414C14" w:rsidP="00414C14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>You can</w:t>
      </w:r>
      <w:r w:rsidR="00530402">
        <w:rPr>
          <w:rFonts w:ascii="Birka-Identity-H" w:hAnsi="Birka-Identity-H" w:cs="Birka-Identity-H"/>
          <w:sz w:val="20"/>
          <w:szCs w:val="20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 xml:space="preserve">select the </w:t>
      </w:r>
      <w:proofErr w:type="spellStart"/>
      <w:r>
        <w:rPr>
          <w:rFonts w:ascii="Birka-Identity-H" w:hAnsi="Birka-Identity-H" w:cs="Birka-Identity-H"/>
          <w:sz w:val="20"/>
          <w:szCs w:val="20"/>
        </w:rPr>
        <w:t>filesystem</w:t>
      </w:r>
      <w:proofErr w:type="spellEnd"/>
      <w:r>
        <w:rPr>
          <w:rFonts w:ascii="Birka-Identity-H" w:hAnsi="Birka-Identity-H" w:cs="Birka-Identity-H"/>
          <w:sz w:val="20"/>
          <w:szCs w:val="20"/>
        </w:rPr>
        <w:t xml:space="preserve"> using these URIs:</w:t>
      </w:r>
    </w:p>
    <w:p w:rsidR="00414C14" w:rsidRDefault="00414C14" w:rsidP="00414C14">
      <w:pPr>
        <w:autoSpaceDE w:val="0"/>
        <w:autoSpaceDN w:val="0"/>
        <w:adjustRightInd w:val="0"/>
        <w:spacing w:after="0" w:line="240" w:lineRule="auto"/>
        <w:rPr>
          <w:rFonts w:ascii="TheSansMonoCd-W5Regular" w:eastAsia="TheSansMonoCd-W5Regular" w:hAnsi="Birka-Identity-H" w:cs="TheSansMonoCd-W5Regular"/>
          <w:sz w:val="16"/>
          <w:szCs w:val="16"/>
        </w:rPr>
      </w:pPr>
      <w:proofErr w:type="gramStart"/>
      <w:r>
        <w:rPr>
          <w:rFonts w:ascii="TheSansMonoCd-W5Regular" w:eastAsia="TheSansMonoCd-W5Regular" w:hAnsi="Birka-Identity-H" w:cs="TheSansMonoCd-W5Regular"/>
          <w:sz w:val="16"/>
          <w:szCs w:val="16"/>
        </w:rPr>
        <w:t>s3:</w:t>
      </w:r>
      <w:proofErr w:type="gramEnd"/>
      <w:r>
        <w:rPr>
          <w:rFonts w:ascii="TheSansMonoCd-W5Regular" w:eastAsia="TheSansMonoCd-W5Regular" w:hAnsi="Birka-Identity-H" w:cs="TheSansMonoCd-W5Regular"/>
          <w:sz w:val="16"/>
          <w:szCs w:val="16"/>
        </w:rPr>
        <w:t>//&lt;bucket-name&gt;</w:t>
      </w:r>
    </w:p>
    <w:p w:rsidR="00CA5B85" w:rsidRDefault="00414C14" w:rsidP="00414C14">
      <w:pPr>
        <w:rPr>
          <w:rFonts w:ascii="Birka-Identity-H" w:hAnsi="Birka-Identity-H" w:cs="Birka-Identity-H"/>
          <w:sz w:val="24"/>
          <w:szCs w:val="20"/>
        </w:rPr>
      </w:pPr>
      <w:proofErr w:type="gramStart"/>
      <w:r>
        <w:rPr>
          <w:rFonts w:ascii="TheSansMonoCd-W5Regular" w:eastAsia="TheSansMonoCd-W5Regular" w:hAnsi="Birka-Identity-H" w:cs="TheSansMonoCd-W5Regular"/>
          <w:sz w:val="16"/>
          <w:szCs w:val="16"/>
        </w:rPr>
        <w:lastRenderedPageBreak/>
        <w:t>s3n:</w:t>
      </w:r>
      <w:proofErr w:type="gramEnd"/>
      <w:r>
        <w:rPr>
          <w:rFonts w:ascii="TheSansMonoCd-W5Regular" w:eastAsia="TheSansMonoCd-W5Regular" w:hAnsi="Birka-Identity-H" w:cs="TheSansMonoCd-W5Regular"/>
          <w:sz w:val="16"/>
          <w:szCs w:val="16"/>
        </w:rPr>
        <w:t>//&lt;bucket-name&gt;</w:t>
      </w:r>
    </w:p>
    <w:p w:rsidR="00CA5B85" w:rsidRDefault="00CA5B85" w:rsidP="00CA5B85">
      <w:pPr>
        <w:rPr>
          <w:rFonts w:ascii="Birka-Identity-H" w:hAnsi="Birka-Identity-H" w:cs="Birka-Identity-H"/>
          <w:sz w:val="24"/>
          <w:szCs w:val="20"/>
        </w:rPr>
      </w:pP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6"/>
          <w:szCs w:val="36"/>
        </w:rPr>
      </w:pPr>
      <w:r>
        <w:rPr>
          <w:rFonts w:ascii="MyriadPro-SemiboldCond" w:hAnsi="MyriadPro-SemiboldCond" w:cs="MyriadPro-SemiboldCond"/>
          <w:color w:val="000000"/>
          <w:sz w:val="36"/>
          <w:szCs w:val="36"/>
        </w:rPr>
        <w:t>Run Modes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r>
        <w:rPr>
          <w:rFonts w:ascii="Birka-Identity-H" w:hAnsi="Birka-Identity-H" w:cs="Birka-Identity-H"/>
          <w:color w:val="000000"/>
          <w:sz w:val="20"/>
          <w:szCs w:val="20"/>
        </w:rPr>
        <w:t xml:space="preserve">HBase has two run modes: </w:t>
      </w:r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 xml:space="preserve">standalone </w:t>
      </w:r>
      <w:r>
        <w:rPr>
          <w:rFonts w:ascii="Birka-Identity-H" w:hAnsi="Birka-Identity-H" w:cs="Birka-Identity-H"/>
          <w:color w:val="000000"/>
          <w:sz w:val="20"/>
          <w:szCs w:val="20"/>
        </w:rPr>
        <w:t xml:space="preserve">and </w:t>
      </w:r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>distributed</w:t>
      </w:r>
      <w:r>
        <w:rPr>
          <w:rFonts w:ascii="Birka-Identity-H" w:hAnsi="Birka-Identity-H" w:cs="Birka-Identity-H"/>
          <w:color w:val="000000"/>
          <w:sz w:val="20"/>
          <w:szCs w:val="20"/>
        </w:rPr>
        <w:t>. Out of the box, HBase runs in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standalone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mode, as seen in </w:t>
      </w:r>
      <w:r>
        <w:rPr>
          <w:rFonts w:ascii="Birka-Identity-H" w:hAnsi="Birka-Identity-H" w:cs="Birka-Identity-H"/>
          <w:color w:val="0000FF"/>
          <w:sz w:val="20"/>
          <w:szCs w:val="20"/>
        </w:rPr>
        <w:t>“Quick-Start Guide” on page 31</w:t>
      </w:r>
      <w:r>
        <w:rPr>
          <w:rFonts w:ascii="Birka-Identity-H" w:hAnsi="Birka-Identity-H" w:cs="Birka-Identity-H"/>
          <w:color w:val="000000"/>
          <w:sz w:val="20"/>
          <w:szCs w:val="20"/>
        </w:rPr>
        <w:t>. To set up HBase in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distributed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mode, you will need to edit files in the HBase </w:t>
      </w:r>
      <w:proofErr w:type="spellStart"/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>conf</w:t>
      </w:r>
      <w:proofErr w:type="spellEnd"/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 xml:space="preserve"> </w:t>
      </w:r>
      <w:r>
        <w:rPr>
          <w:rFonts w:ascii="Birka-Identity-H" w:hAnsi="Birka-Identity-H" w:cs="Birka-Identity-H"/>
          <w:color w:val="000000"/>
          <w:sz w:val="20"/>
          <w:szCs w:val="20"/>
        </w:rPr>
        <w:t>directory.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r>
        <w:rPr>
          <w:rFonts w:ascii="Birka-Identity-H" w:hAnsi="Birka-Identity-H" w:cs="Birka-Identity-H"/>
          <w:color w:val="000000"/>
          <w:sz w:val="20"/>
          <w:szCs w:val="20"/>
        </w:rPr>
        <w:t xml:space="preserve">Whatever your mode, you may need to edit </w:t>
      </w:r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 xml:space="preserve">conf/hbase-env.sh </w:t>
      </w:r>
      <w:r>
        <w:rPr>
          <w:rFonts w:ascii="Birka-Identity-H" w:hAnsi="Birka-Identity-H" w:cs="Birka-Identity-H"/>
          <w:color w:val="000000"/>
          <w:sz w:val="20"/>
          <w:szCs w:val="20"/>
        </w:rPr>
        <w:t>to tell HBase which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>java</w:t>
      </w:r>
      <w:proofErr w:type="gramEnd"/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 xml:space="preserve"> </w:t>
      </w:r>
      <w:r>
        <w:rPr>
          <w:rFonts w:ascii="Birka-Identity-H" w:hAnsi="Birka-Identity-H" w:cs="Birka-Identity-H"/>
          <w:color w:val="000000"/>
          <w:sz w:val="20"/>
          <w:szCs w:val="20"/>
        </w:rPr>
        <w:t>to use. In this file, you set HBase environment variables such as the heap size and</w:t>
      </w:r>
    </w:p>
    <w:p w:rsidR="00CA5B85" w:rsidRDefault="00CA5B85" w:rsidP="00CA5B85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other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options for the JVM, the preferred location for </w:t>
      </w:r>
      <w:proofErr w:type="spellStart"/>
      <w:r>
        <w:rPr>
          <w:rFonts w:ascii="Birka-Identity-H" w:hAnsi="Birka-Identity-H" w:cs="Birka-Identity-H"/>
          <w:color w:val="000000"/>
          <w:sz w:val="20"/>
          <w:szCs w:val="20"/>
        </w:rPr>
        <w:t>logfiles</w:t>
      </w:r>
      <w:proofErr w:type="spellEnd"/>
      <w:r>
        <w:rPr>
          <w:rFonts w:ascii="Birka-Identity-H" w:hAnsi="Birka-Identity-H" w:cs="Birka-Identity-H"/>
          <w:color w:val="000000"/>
          <w:sz w:val="20"/>
          <w:szCs w:val="20"/>
        </w:rPr>
        <w:t>, and so on. Set</w:t>
      </w:r>
    </w:p>
    <w:p w:rsidR="00414C14" w:rsidRDefault="00CA5B85" w:rsidP="00CA5B85">
      <w:pPr>
        <w:rPr>
          <w:rFonts w:ascii="Birka-Identity-H" w:hAnsi="Birka-Identity-H" w:cs="Birka-Identity-H"/>
          <w:color w:val="000000"/>
          <w:sz w:val="20"/>
          <w:szCs w:val="20"/>
        </w:rPr>
      </w:pPr>
      <w:r>
        <w:rPr>
          <w:rFonts w:ascii="TheSansMonoCd-W5Regular" w:eastAsia="TheSansMonoCd-W5Regular" w:hAnsi="MyriadPro-SemiboldCond" w:cs="TheSansMonoCd-W5Regular"/>
          <w:color w:val="000000"/>
          <w:sz w:val="18"/>
          <w:szCs w:val="18"/>
        </w:rPr>
        <w:t xml:space="preserve">JAVA_HOME </w:t>
      </w:r>
      <w:r>
        <w:rPr>
          <w:rFonts w:ascii="Birka-Identity-H" w:hAnsi="Birka-Identity-H" w:cs="Birka-Identity-H"/>
          <w:color w:val="000000"/>
          <w:sz w:val="20"/>
          <w:szCs w:val="20"/>
        </w:rPr>
        <w:t xml:space="preserve">to point at the root of your </w:t>
      </w:r>
      <w:r>
        <w:rPr>
          <w:rFonts w:ascii="Birka-Italic-Identity-H" w:hAnsi="Birka-Italic-Identity-H" w:cs="Birka-Italic-Identity-H"/>
          <w:i/>
          <w:iCs/>
          <w:color w:val="000000"/>
          <w:sz w:val="20"/>
          <w:szCs w:val="20"/>
        </w:rPr>
        <w:t xml:space="preserve">java </w:t>
      </w:r>
      <w:r>
        <w:rPr>
          <w:rFonts w:ascii="Birka-Identity-H" w:hAnsi="Birka-Identity-H" w:cs="Birka-Identity-H"/>
          <w:color w:val="000000"/>
          <w:sz w:val="20"/>
          <w:szCs w:val="20"/>
        </w:rPr>
        <w:t>installation</w:t>
      </w:r>
      <w:r w:rsidR="00522E2E">
        <w:rPr>
          <w:rFonts w:ascii="Birka-Identity-H" w:hAnsi="Birka-Identity-H" w:cs="Birka-Identity-H"/>
          <w:color w:val="000000"/>
          <w:sz w:val="20"/>
          <w:szCs w:val="20"/>
        </w:rPr>
        <w:t>.</w:t>
      </w:r>
    </w:p>
    <w:p w:rsidR="00522E2E" w:rsidRDefault="00522E2E" w:rsidP="00CA5B85">
      <w:pPr>
        <w:rPr>
          <w:rFonts w:ascii="Birka-Identity-H" w:hAnsi="Birka-Identity-H" w:cs="Birka-Identity-H"/>
          <w:color w:val="000000"/>
          <w:sz w:val="20"/>
          <w:szCs w:val="20"/>
        </w:rPr>
      </w:pPr>
    </w:p>
    <w:p w:rsidR="00522E2E" w:rsidRDefault="00522E2E" w:rsidP="00522E2E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color w:val="000000"/>
          <w:sz w:val="30"/>
          <w:szCs w:val="30"/>
        </w:rPr>
      </w:pPr>
      <w:r>
        <w:rPr>
          <w:rFonts w:ascii="MyriadPro-SemiboldCond" w:hAnsi="MyriadPro-SemiboldCond" w:cs="MyriadPro-SemiboldCond"/>
          <w:color w:val="000000"/>
          <w:sz w:val="30"/>
          <w:szCs w:val="30"/>
        </w:rPr>
        <w:t>Standalone Mode</w:t>
      </w:r>
    </w:p>
    <w:p w:rsidR="00522E2E" w:rsidRDefault="00522E2E" w:rsidP="00522E2E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r>
        <w:rPr>
          <w:rFonts w:ascii="Birka-Identity-H" w:hAnsi="Birka-Identity-H" w:cs="Birka-Identity-H"/>
          <w:color w:val="000000"/>
          <w:sz w:val="20"/>
          <w:szCs w:val="20"/>
        </w:rPr>
        <w:t xml:space="preserve">This is the default mode, as described and used in </w:t>
      </w:r>
      <w:r>
        <w:rPr>
          <w:rFonts w:ascii="Birka-Identity-H" w:hAnsi="Birka-Identity-H" w:cs="Birka-Identity-H"/>
          <w:color w:val="0000FF"/>
          <w:sz w:val="20"/>
          <w:szCs w:val="20"/>
        </w:rPr>
        <w:t>“Quick-Start Guide” on page 31</w:t>
      </w:r>
      <w:r>
        <w:rPr>
          <w:rFonts w:ascii="Birka-Identity-H" w:hAnsi="Birka-Identity-H" w:cs="Birka-Identity-H"/>
          <w:color w:val="000000"/>
          <w:sz w:val="20"/>
          <w:szCs w:val="20"/>
        </w:rPr>
        <w:t>. In</w:t>
      </w:r>
    </w:p>
    <w:p w:rsidR="00522E2E" w:rsidRDefault="00522E2E" w:rsidP="00522E2E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standalone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mode, HBase does not use HDFS—it uses the local </w:t>
      </w:r>
      <w:proofErr w:type="spellStart"/>
      <w:r>
        <w:rPr>
          <w:rFonts w:ascii="Birka-Identity-H" w:hAnsi="Birka-Identity-H" w:cs="Birka-Identity-H"/>
          <w:color w:val="000000"/>
          <w:sz w:val="20"/>
          <w:szCs w:val="20"/>
        </w:rPr>
        <w:t>filesystem</w:t>
      </w:r>
      <w:proofErr w:type="spell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instead—and</w:t>
      </w:r>
    </w:p>
    <w:p w:rsidR="00522E2E" w:rsidRDefault="00522E2E" w:rsidP="00522E2E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it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runs all HBase daemons and a local </w:t>
      </w:r>
      <w:proofErr w:type="spellStart"/>
      <w:r>
        <w:rPr>
          <w:rFonts w:ascii="Birka-Identity-H" w:hAnsi="Birka-Identity-H" w:cs="Birka-Identity-H"/>
          <w:color w:val="000000"/>
          <w:sz w:val="20"/>
          <w:szCs w:val="20"/>
        </w:rPr>
        <w:t>ZooKeeper</w:t>
      </w:r>
      <w:proofErr w:type="spell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in the same JVM process. </w:t>
      </w:r>
      <w:proofErr w:type="spellStart"/>
      <w:r>
        <w:rPr>
          <w:rFonts w:ascii="Birka-Identity-H" w:hAnsi="Birka-Identity-H" w:cs="Birka-Identity-H"/>
          <w:color w:val="000000"/>
          <w:sz w:val="20"/>
          <w:szCs w:val="20"/>
        </w:rPr>
        <w:t>ZooKeeper</w:t>
      </w:r>
      <w:proofErr w:type="spellEnd"/>
    </w:p>
    <w:p w:rsidR="00522E2E" w:rsidRDefault="00522E2E" w:rsidP="00522E2E">
      <w:pPr>
        <w:rPr>
          <w:rFonts w:ascii="Birka-Identity-H" w:hAnsi="Birka-Identity-H" w:cs="Birka-Identity-H"/>
          <w:color w:val="000000"/>
          <w:sz w:val="20"/>
          <w:szCs w:val="20"/>
        </w:rPr>
      </w:pPr>
      <w:proofErr w:type="gramStart"/>
      <w:r>
        <w:rPr>
          <w:rFonts w:ascii="Birka-Identity-H" w:hAnsi="Birka-Identity-H" w:cs="Birka-Identity-H"/>
          <w:color w:val="000000"/>
          <w:sz w:val="20"/>
          <w:szCs w:val="20"/>
        </w:rPr>
        <w:t>binds</w:t>
      </w:r>
      <w:proofErr w:type="gramEnd"/>
      <w:r>
        <w:rPr>
          <w:rFonts w:ascii="Birka-Identity-H" w:hAnsi="Birka-Identity-H" w:cs="Birka-Identity-H"/>
          <w:color w:val="000000"/>
          <w:sz w:val="20"/>
          <w:szCs w:val="20"/>
        </w:rPr>
        <w:t xml:space="preserve"> to a well-known port so that clients may talk to HBase.</w:t>
      </w:r>
    </w:p>
    <w:p w:rsidR="00522E2E" w:rsidRDefault="00522E2E" w:rsidP="00522E2E">
      <w:pPr>
        <w:rPr>
          <w:rFonts w:ascii="Birka-Identity-H" w:hAnsi="Birka-Identity-H" w:cs="Birka-Identity-H"/>
          <w:color w:val="000000"/>
          <w:sz w:val="20"/>
          <w:szCs w:val="20"/>
        </w:rPr>
      </w:pPr>
    </w:p>
    <w:p w:rsidR="008A4EFA" w:rsidRDefault="008A4EFA" w:rsidP="008A4EFA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Distributed Mode</w:t>
      </w:r>
    </w:p>
    <w:p w:rsidR="008A4EFA" w:rsidRDefault="008A4EFA" w:rsidP="008A4EFA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r>
        <w:rPr>
          <w:rFonts w:ascii="Birka-Identity-H" w:hAnsi="Birka-Identity-H" w:cs="Birka-Identity-H"/>
          <w:sz w:val="20"/>
          <w:szCs w:val="20"/>
        </w:rPr>
        <w:t xml:space="preserve">The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 xml:space="preserve">distributed mode </w:t>
      </w:r>
      <w:r>
        <w:rPr>
          <w:rFonts w:ascii="Birka-Identity-H" w:hAnsi="Birka-Identity-H" w:cs="Birka-Identity-H"/>
          <w:sz w:val="20"/>
          <w:szCs w:val="20"/>
        </w:rPr>
        <w:t xml:space="preserve">can be further subdivided into </w:t>
      </w:r>
      <w:proofErr w:type="spellStart"/>
      <w:r>
        <w:rPr>
          <w:rFonts w:ascii="Birka-Italic-Identity-H" w:hAnsi="Birka-Italic-Identity-H" w:cs="Birka-Italic-Identity-H"/>
          <w:i/>
          <w:iCs/>
          <w:sz w:val="20"/>
          <w:szCs w:val="20"/>
        </w:rPr>
        <w:t>pseudodistributed</w:t>
      </w:r>
      <w:proofErr w:type="spellEnd"/>
      <w:r>
        <w:rPr>
          <w:rFonts w:ascii="Birka-Identity-H" w:hAnsi="Birka-Identity-H" w:cs="Birka-Identity-H"/>
          <w:sz w:val="20"/>
          <w:szCs w:val="20"/>
        </w:rPr>
        <w:t>—all daemons</w:t>
      </w:r>
    </w:p>
    <w:p w:rsidR="008A4EFA" w:rsidRDefault="008A4EFA" w:rsidP="008A4EFA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run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on a single node—and </w:t>
      </w:r>
      <w:r>
        <w:rPr>
          <w:rFonts w:ascii="Birka-Italic-Identity-H" w:hAnsi="Birka-Italic-Identity-H" w:cs="Birka-Italic-Identity-H"/>
          <w:i/>
          <w:iCs/>
          <w:sz w:val="20"/>
          <w:szCs w:val="20"/>
        </w:rPr>
        <w:t>fully distributed</w:t>
      </w:r>
      <w:r>
        <w:rPr>
          <w:rFonts w:ascii="Birka-Identity-H" w:hAnsi="Birka-Identity-H" w:cs="Birka-Identity-H"/>
          <w:sz w:val="20"/>
          <w:szCs w:val="20"/>
        </w:rPr>
        <w:t>—where the daemons are spread across</w:t>
      </w:r>
    </w:p>
    <w:p w:rsidR="00522E2E" w:rsidRDefault="008A4EFA" w:rsidP="008A4EFA">
      <w:pPr>
        <w:rPr>
          <w:rFonts w:ascii="ArialUnicodeMS-Identity-H" w:eastAsia="ArialUnicodeMS-Identity-H" w:hAnsi="MyriadPro-SemiboldCond" w:cs="ArialUnicodeMS-Identity-H"/>
          <w:sz w:val="15"/>
          <w:szCs w:val="15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multiple</w:t>
      </w:r>
      <w:proofErr w:type="gramEnd"/>
      <w:r>
        <w:rPr>
          <w:rFonts w:ascii="Birka-Identity-H" w:hAnsi="Birka-Identity-H" w:cs="Birka-Identity-H"/>
          <w:sz w:val="20"/>
          <w:szCs w:val="20"/>
        </w:rPr>
        <w:t>, physical servers in the cluster.</w:t>
      </w:r>
      <w:r>
        <w:rPr>
          <w:rFonts w:ascii="ArialUnicodeMS-Identity-H" w:eastAsia="ArialUnicodeMS-Identity-H" w:hAnsi="MyriadPro-SemiboldCond" w:cs="ArialUnicodeMS-Identity-H" w:hint="eastAsia"/>
          <w:sz w:val="15"/>
          <w:szCs w:val="15"/>
        </w:rPr>
        <w:t>‖</w:t>
      </w:r>
    </w:p>
    <w:p w:rsidR="00E90188" w:rsidRDefault="00E90188" w:rsidP="008A4EFA">
      <w:pPr>
        <w:rPr>
          <w:rFonts w:ascii="ArialUnicodeMS-Identity-H" w:eastAsia="ArialUnicodeMS-Identity-H" w:hAnsi="MyriadPro-SemiboldCond" w:cs="ArialUnicodeMS-Identity-H"/>
          <w:sz w:val="15"/>
          <w:szCs w:val="15"/>
        </w:rPr>
      </w:pPr>
    </w:p>
    <w:p w:rsidR="00E90188" w:rsidRDefault="00E90188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sz w:val="48"/>
          <w:szCs w:val="48"/>
        </w:rPr>
        <w:t>Client API: The Basics</w:t>
      </w:r>
    </w:p>
    <w:p w:rsidR="00FB385A" w:rsidRDefault="00FB385A" w:rsidP="00FB385A">
      <w:pPr>
        <w:autoSpaceDE w:val="0"/>
        <w:autoSpaceDN w:val="0"/>
        <w:adjustRightInd w:val="0"/>
        <w:spacing w:after="0" w:line="240" w:lineRule="auto"/>
        <w:rPr>
          <w:rFonts w:ascii="TheSansMonoCd-W5Regular" w:eastAsia="TheSansMonoCd-W5Regular" w:hAnsi="Birka-Identity-H" w:cs="TheSansMonoCd-W5Regular"/>
          <w:sz w:val="18"/>
          <w:szCs w:val="18"/>
        </w:rPr>
      </w:pPr>
      <w:r>
        <w:rPr>
          <w:rFonts w:ascii="Birka-Identity-H" w:hAnsi="Birka-Identity-H" w:cs="Birka-Identity-H"/>
          <w:sz w:val="20"/>
          <w:szCs w:val="20"/>
        </w:rPr>
        <w:t xml:space="preserve">The primary client interface to HBase is the </w:t>
      </w:r>
      <w:proofErr w:type="spellStart"/>
      <w:r>
        <w:rPr>
          <w:rFonts w:ascii="TheSansMonoCd-W5Regular" w:eastAsia="TheSansMonoCd-W5Regular" w:hAnsi="Birka-Identity-H" w:cs="TheSansMonoCd-W5Regular"/>
          <w:sz w:val="18"/>
          <w:szCs w:val="18"/>
        </w:rPr>
        <w:t>HTable</w:t>
      </w:r>
      <w:proofErr w:type="spellEnd"/>
      <w:r>
        <w:rPr>
          <w:rFonts w:ascii="TheSansMonoCd-W5Regular" w:eastAsia="TheSansMonoCd-W5Regular" w:hAnsi="Birka-Identity-H" w:cs="TheSansMonoCd-W5Regular"/>
          <w:sz w:val="18"/>
          <w:szCs w:val="18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 xml:space="preserve">class in the </w:t>
      </w:r>
      <w:proofErr w:type="spellStart"/>
      <w:r>
        <w:rPr>
          <w:rFonts w:ascii="TheSansMonoCd-W5Regular" w:eastAsia="TheSansMonoCd-W5Regular" w:hAnsi="Birka-Identity-H" w:cs="TheSansMonoCd-W5Regular"/>
          <w:sz w:val="18"/>
          <w:szCs w:val="18"/>
        </w:rPr>
        <w:t>org.apache.hadoop</w:t>
      </w:r>
      <w:proofErr w:type="spellEnd"/>
      <w:r>
        <w:rPr>
          <w:rFonts w:ascii="TheSansMonoCd-W5Regular" w:eastAsia="TheSansMonoCd-W5Regular" w:hAnsi="Birka-Identity-H" w:cs="TheSansMonoCd-W5Regular"/>
          <w:sz w:val="18"/>
          <w:szCs w:val="18"/>
        </w:rPr>
        <w:t>.</w:t>
      </w:r>
    </w:p>
    <w:p w:rsidR="00FB385A" w:rsidRDefault="00FB385A" w:rsidP="00FB385A">
      <w:pPr>
        <w:autoSpaceDE w:val="0"/>
        <w:autoSpaceDN w:val="0"/>
        <w:adjustRightInd w:val="0"/>
        <w:spacing w:after="0" w:line="240" w:lineRule="auto"/>
        <w:rPr>
          <w:rFonts w:ascii="Birka-Identity-H" w:hAnsi="Birka-Identity-H" w:cs="Birka-Identity-H"/>
          <w:sz w:val="20"/>
          <w:szCs w:val="20"/>
        </w:rPr>
      </w:pPr>
      <w:proofErr w:type="spellStart"/>
      <w:proofErr w:type="gramStart"/>
      <w:r>
        <w:rPr>
          <w:rFonts w:ascii="TheSansMonoCd-W5Regular" w:eastAsia="TheSansMonoCd-W5Regular" w:hAnsi="Birka-Identity-H" w:cs="TheSansMonoCd-W5Regular"/>
          <w:sz w:val="18"/>
          <w:szCs w:val="18"/>
        </w:rPr>
        <w:t>hbase.client</w:t>
      </w:r>
      <w:proofErr w:type="spellEnd"/>
      <w:proofErr w:type="gramEnd"/>
      <w:r>
        <w:rPr>
          <w:rFonts w:ascii="TheSansMonoCd-W5Regular" w:eastAsia="TheSansMonoCd-W5Regular" w:hAnsi="Birka-Identity-H" w:cs="TheSansMonoCd-W5Regular"/>
          <w:sz w:val="18"/>
          <w:szCs w:val="18"/>
        </w:rPr>
        <w:t xml:space="preserve"> </w:t>
      </w:r>
      <w:r>
        <w:rPr>
          <w:rFonts w:ascii="Birka-Identity-H" w:hAnsi="Birka-Identity-H" w:cs="Birka-Identity-H"/>
          <w:sz w:val="20"/>
          <w:szCs w:val="20"/>
        </w:rPr>
        <w:t>package. It provides the user with all the functionality needed to store</w:t>
      </w:r>
    </w:p>
    <w:p w:rsidR="00E90188" w:rsidRDefault="00FB385A" w:rsidP="00FB385A">
      <w:pPr>
        <w:rPr>
          <w:rFonts w:ascii="MyriadPro-SemiboldCond" w:hAnsi="MyriadPro-SemiboldCond" w:cs="MyriadPro-SemiboldCond"/>
          <w:sz w:val="48"/>
          <w:szCs w:val="48"/>
        </w:rPr>
      </w:pPr>
      <w:proofErr w:type="gramStart"/>
      <w:r>
        <w:rPr>
          <w:rFonts w:ascii="Birka-Identity-H" w:hAnsi="Birka-Identity-H" w:cs="Birka-Identity-H"/>
          <w:sz w:val="20"/>
          <w:szCs w:val="20"/>
        </w:rPr>
        <w:t>and</w:t>
      </w:r>
      <w:proofErr w:type="gramEnd"/>
      <w:r>
        <w:rPr>
          <w:rFonts w:ascii="Birka-Identity-H" w:hAnsi="Birka-Identity-H" w:cs="Birka-Identity-H"/>
          <w:sz w:val="20"/>
          <w:szCs w:val="20"/>
        </w:rPr>
        <w:t xml:space="preserve"> retrieve data from HBase as well as delete obsolete values and so on</w:t>
      </w:r>
    </w:p>
    <w:p w:rsidR="00E90188" w:rsidRDefault="00E90188" w:rsidP="008A4EFA">
      <w:pPr>
        <w:rPr>
          <w:rFonts w:ascii="Birka-Identity-H" w:hAnsi="Birka-Identity-H" w:cs="Birka-Identity-H"/>
          <w:sz w:val="24"/>
          <w:szCs w:val="20"/>
        </w:rPr>
      </w:pPr>
    </w:p>
    <w:p w:rsidR="00424625" w:rsidRDefault="003E0E6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629275" cy="30099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E69" w:rsidRDefault="003E0E6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43600" cy="400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871" w:rsidRDefault="00027871" w:rsidP="008A4EFA">
      <w:pPr>
        <w:rPr>
          <w:rFonts w:ascii="Birka-Identity-H" w:hAnsi="Birka-Identity-H" w:cs="Birka-Identity-H"/>
          <w:sz w:val="24"/>
          <w:szCs w:val="20"/>
        </w:rPr>
      </w:pPr>
    </w:p>
    <w:p w:rsidR="00027871" w:rsidRDefault="00027871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39147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D1D" w:rsidRDefault="009C3D1D" w:rsidP="008A4EFA">
      <w:pPr>
        <w:rPr>
          <w:rFonts w:ascii="Birka-Identity-H" w:hAnsi="Birka-Identity-H" w:cs="Birka-Identity-H"/>
          <w:sz w:val="24"/>
          <w:szCs w:val="20"/>
        </w:rPr>
      </w:pPr>
    </w:p>
    <w:p w:rsidR="009C3D1D" w:rsidRDefault="009C3D1D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3952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5C40" w:rsidRDefault="000B5C40" w:rsidP="008A4EFA">
      <w:pPr>
        <w:rPr>
          <w:rFonts w:ascii="Birka-Identity-H" w:hAnsi="Birka-Identity-H" w:cs="Birka-Identity-H"/>
          <w:sz w:val="24"/>
          <w:szCs w:val="20"/>
        </w:rPr>
      </w:pPr>
    </w:p>
    <w:p w:rsidR="000B5C40" w:rsidRDefault="000B5C40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40290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10DE" w:rsidRDefault="006310DE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36480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740A" w:rsidRDefault="0006740A" w:rsidP="008A4EFA">
      <w:pPr>
        <w:rPr>
          <w:rFonts w:ascii="Birka-Identity-H" w:hAnsi="Birka-Identity-H" w:cs="Birka-Identity-H"/>
          <w:sz w:val="24"/>
          <w:szCs w:val="20"/>
        </w:rPr>
      </w:pPr>
    </w:p>
    <w:p w:rsidR="0006740A" w:rsidRDefault="0006740A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876925" cy="44196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CF4" w:rsidRDefault="00B13CF4" w:rsidP="008A4EFA">
      <w:pPr>
        <w:rPr>
          <w:rFonts w:ascii="Birka-Identity-H" w:hAnsi="Birka-Identity-H" w:cs="Birka-Identity-H"/>
          <w:sz w:val="24"/>
          <w:szCs w:val="20"/>
        </w:rPr>
      </w:pPr>
    </w:p>
    <w:p w:rsidR="00B13CF4" w:rsidRDefault="00B13CF4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96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D8A" w:rsidRDefault="00347D8A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43600" cy="38766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809" w:rsidRDefault="0052180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505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9CB" w:rsidRDefault="004419CB" w:rsidP="008A4EFA">
      <w:pPr>
        <w:rPr>
          <w:rFonts w:ascii="Birka-Identity-H" w:hAnsi="Birka-Identity-H" w:cs="Birka-Identity-H"/>
          <w:sz w:val="24"/>
          <w:szCs w:val="20"/>
        </w:rPr>
      </w:pPr>
    </w:p>
    <w:p w:rsidR="004419CB" w:rsidRDefault="004419CB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43600" cy="3810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6A2" w:rsidRDefault="003E06A2" w:rsidP="008A4EFA">
      <w:pPr>
        <w:rPr>
          <w:rFonts w:ascii="Birka-Identity-H" w:hAnsi="Birka-Identity-H" w:cs="Birka-Identity-H"/>
          <w:sz w:val="24"/>
          <w:szCs w:val="20"/>
        </w:rPr>
      </w:pPr>
    </w:p>
    <w:p w:rsidR="003E06A2" w:rsidRDefault="00B27663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4DD" w:rsidRDefault="00A714DD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3962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7D4" w:rsidRDefault="00EB57D4" w:rsidP="008A4EFA">
      <w:pPr>
        <w:rPr>
          <w:rFonts w:ascii="Birka-Identity-H" w:hAnsi="Birka-Identity-H" w:cs="Birka-Identity-H"/>
          <w:sz w:val="24"/>
          <w:szCs w:val="20"/>
        </w:rPr>
      </w:pPr>
    </w:p>
    <w:p w:rsidR="00EB57D4" w:rsidRDefault="00EB57D4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895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F4B" w:rsidRDefault="00DE4F4B" w:rsidP="008A4EFA">
      <w:pPr>
        <w:rPr>
          <w:rFonts w:ascii="Birka-Identity-H" w:hAnsi="Birka-Identity-H" w:cs="Birka-Identity-H"/>
          <w:sz w:val="24"/>
          <w:szCs w:val="20"/>
        </w:rPr>
      </w:pPr>
    </w:p>
    <w:p w:rsidR="00527513" w:rsidRDefault="00527513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34290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4FB1" w:rsidRDefault="00584FB1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39624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7D8" w:rsidRDefault="001B37D8" w:rsidP="008A4EFA">
      <w:pPr>
        <w:rPr>
          <w:rFonts w:ascii="Birka-Identity-H" w:hAnsi="Birka-Identity-H" w:cs="Birka-Identity-H"/>
          <w:sz w:val="24"/>
          <w:szCs w:val="20"/>
        </w:rPr>
      </w:pPr>
    </w:p>
    <w:p w:rsidR="001B37D8" w:rsidRDefault="001B37D8" w:rsidP="008A4EFA">
      <w:pPr>
        <w:rPr>
          <w:rFonts w:ascii="Birka-Identity-H" w:hAnsi="Birka-Identity-H" w:cs="Birka-Identity-H"/>
          <w:sz w:val="24"/>
          <w:szCs w:val="20"/>
        </w:rPr>
      </w:pPr>
    </w:p>
    <w:p w:rsidR="001B37D8" w:rsidRDefault="001B37D8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sz w:val="48"/>
          <w:szCs w:val="48"/>
        </w:rPr>
        <w:t>Available Clients</w:t>
      </w:r>
    </w:p>
    <w:p w:rsidR="00C85F6C" w:rsidRDefault="00F953F8" w:rsidP="008A4EFA">
      <w:pPr>
        <w:rPr>
          <w:rFonts w:ascii="MyriadPro-SemiboldCond" w:hAnsi="MyriadPro-SemiboldCond" w:cs="MyriadPro-SemiboldCond"/>
          <w:sz w:val="48"/>
          <w:szCs w:val="48"/>
        </w:rPr>
      </w:pPr>
      <w:r w:rsidRPr="00F953F8"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4752975" cy="482917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9AA" w:rsidRDefault="006479AA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6479AA" w:rsidRDefault="006F4801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5943600" cy="39624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978" w:rsidRDefault="00A13978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BB432C" w:rsidRDefault="00BB432C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drawing>
          <wp:inline distT="0" distB="0" distL="0" distR="0">
            <wp:extent cx="5934075" cy="347662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978" w:rsidRDefault="00A13978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5943600" cy="4114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56A7" w:rsidRDefault="00A156A7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A156A7" w:rsidRDefault="00A156A7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drawing>
          <wp:inline distT="0" distB="0" distL="0" distR="0">
            <wp:extent cx="5943600" cy="33909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37F" w:rsidRDefault="00F3237F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5943600" cy="366712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1874" w:rsidRDefault="006A1874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6A1874" w:rsidRDefault="006A1874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5943600" cy="41910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1077" w:rsidRDefault="00F11077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noProof/>
          <w:sz w:val="48"/>
          <w:szCs w:val="48"/>
        </w:rPr>
        <w:lastRenderedPageBreak/>
        <w:drawing>
          <wp:inline distT="0" distB="0" distL="0" distR="0">
            <wp:extent cx="5934075" cy="408622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37F" w:rsidRDefault="00F3237F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F3237F" w:rsidRDefault="00F3237F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855C22" w:rsidRDefault="00855C22" w:rsidP="008A4EFA">
      <w:pPr>
        <w:rPr>
          <w:rFonts w:ascii="MyriadPro-SemiboldCond" w:hAnsi="MyriadPro-SemiboldCond" w:cs="MyriadPro-SemiboldCond"/>
          <w:sz w:val="48"/>
          <w:szCs w:val="48"/>
        </w:rPr>
      </w:pPr>
      <w:r>
        <w:rPr>
          <w:rFonts w:ascii="MyriadPro-SemiboldCond" w:hAnsi="MyriadPro-SemiboldCond" w:cs="MyriadPro-SemiboldCond"/>
          <w:sz w:val="48"/>
          <w:szCs w:val="48"/>
        </w:rPr>
        <w:t>Pig</w:t>
      </w:r>
    </w:p>
    <w:p w:rsidR="00855C22" w:rsidRDefault="00855C22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sz w:val="28"/>
          <w:szCs w:val="28"/>
        </w:rPr>
        <w:t>Pig also can be used for load and read data from HBase.</w:t>
      </w:r>
    </w:p>
    <w:p w:rsidR="00855C22" w:rsidRDefault="00855C22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430F65" w:rsidRDefault="00430F65" w:rsidP="008A4EFA">
      <w:pPr>
        <w:rPr>
          <w:rFonts w:ascii="MyriadPro-SemiboldCond" w:hAnsi="MyriadPro-SemiboldCond" w:cs="MyriadPro-SemiboldCond"/>
          <w:sz w:val="48"/>
          <w:szCs w:val="48"/>
        </w:rPr>
      </w:pPr>
      <w:r w:rsidRPr="00430F65">
        <w:rPr>
          <w:rFonts w:ascii="MyriadPro-SemiboldCond" w:hAnsi="MyriadPro-SemiboldCond" w:cs="MyriadPro-SemiboldCond"/>
          <w:sz w:val="48"/>
          <w:szCs w:val="48"/>
        </w:rPr>
        <w:t>Shell</w:t>
      </w:r>
    </w:p>
    <w:p w:rsidR="00430F65" w:rsidRDefault="00430F65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sz w:val="28"/>
          <w:szCs w:val="28"/>
        </w:rPr>
        <w:t>Shell commands</w:t>
      </w:r>
    </w:p>
    <w:p w:rsidR="00430F65" w:rsidRDefault="00426A81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34075" cy="30194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A81" w:rsidRDefault="002272CE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5943600" cy="32004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72CE" w:rsidRDefault="002272CE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877E64" w:rsidRDefault="00877E64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43600" cy="34099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596" w:rsidRDefault="00FA1596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FA1596" w:rsidRDefault="00FA1596" w:rsidP="008A4EFA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drawing>
          <wp:inline distT="0" distB="0" distL="0" distR="0">
            <wp:extent cx="4229100" cy="30289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6A5C" w:rsidRDefault="00AD6A5C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AD6A5C" w:rsidRDefault="00AD6A5C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2272CE" w:rsidRDefault="002272CE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426A81" w:rsidRPr="00430F65" w:rsidRDefault="00426A81" w:rsidP="008A4EFA">
      <w:pPr>
        <w:rPr>
          <w:rFonts w:ascii="MyriadPro-SemiboldCond" w:hAnsi="MyriadPro-SemiboldCond" w:cs="MyriadPro-SemiboldCond"/>
          <w:sz w:val="28"/>
          <w:szCs w:val="28"/>
        </w:rPr>
      </w:pPr>
    </w:p>
    <w:p w:rsidR="00855C22" w:rsidRDefault="00855C22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855C22" w:rsidRDefault="00855C22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855C22" w:rsidRDefault="00855C22" w:rsidP="008A4EFA">
      <w:pPr>
        <w:rPr>
          <w:rFonts w:ascii="MyriadPro-SemiboldCond" w:hAnsi="MyriadPro-SemiboldCond" w:cs="MyriadPro-SemiboldCond"/>
          <w:sz w:val="48"/>
          <w:szCs w:val="48"/>
        </w:rPr>
      </w:pPr>
    </w:p>
    <w:p w:rsidR="00550E26" w:rsidRPr="00DA517D" w:rsidRDefault="00550E26" w:rsidP="008A4EFA">
      <w:pPr>
        <w:rPr>
          <w:rFonts w:ascii="MyriadPro-SemiboldCond" w:hAnsi="MyriadPro-SemiboldCond" w:cs="MyriadPro-SemiboldCond"/>
          <w:sz w:val="48"/>
          <w:szCs w:val="48"/>
          <w:u w:val="single"/>
        </w:rPr>
      </w:pPr>
      <w:r w:rsidRPr="00DA517D">
        <w:rPr>
          <w:rFonts w:ascii="MyriadPro-SemiboldCond" w:hAnsi="MyriadPro-SemiboldCond" w:cs="MyriadPro-SemiboldCond"/>
          <w:sz w:val="48"/>
          <w:szCs w:val="48"/>
          <w:u w:val="single"/>
        </w:rPr>
        <w:t>Designing HBase Schema</w:t>
      </w:r>
    </w:p>
    <w:p w:rsidR="00A13978" w:rsidRPr="00855C22" w:rsidRDefault="00A13978" w:rsidP="008A4EFA">
      <w:pPr>
        <w:rPr>
          <w:rFonts w:ascii="MyriadPro-SemiboldCond" w:hAnsi="MyriadPro-SemiboldCond" w:cs="MyriadPro-SemiboldCond"/>
          <w:sz w:val="44"/>
          <w:szCs w:val="48"/>
        </w:rPr>
      </w:pPr>
    </w:p>
    <w:p w:rsidR="00C85F6C" w:rsidRDefault="0024718B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43600" cy="41433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F4B" w:rsidRDefault="00DE4F4B" w:rsidP="008A4EFA">
      <w:pPr>
        <w:rPr>
          <w:rFonts w:ascii="Birka-Identity-H" w:hAnsi="Birka-Identity-H" w:cs="Birka-Identity-H"/>
          <w:sz w:val="24"/>
          <w:szCs w:val="20"/>
        </w:rPr>
      </w:pPr>
    </w:p>
    <w:p w:rsidR="00721FCA" w:rsidRDefault="00F93BF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39433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524" w:rsidRDefault="00060524" w:rsidP="008A4EFA">
      <w:pPr>
        <w:rPr>
          <w:rFonts w:ascii="Birka-Identity-H" w:hAnsi="Birka-Identity-H" w:cs="Birka-Identity-H"/>
          <w:sz w:val="24"/>
          <w:szCs w:val="20"/>
        </w:rPr>
      </w:pPr>
    </w:p>
    <w:p w:rsidR="00060524" w:rsidRDefault="00060524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39338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43B" w:rsidRDefault="0060043B" w:rsidP="008A4EFA">
      <w:pPr>
        <w:rPr>
          <w:rFonts w:ascii="Birka-Identity-H" w:hAnsi="Birka-Identity-H" w:cs="Birka-Identity-H"/>
          <w:sz w:val="24"/>
          <w:szCs w:val="20"/>
        </w:rPr>
      </w:pPr>
    </w:p>
    <w:p w:rsidR="0060043B" w:rsidRDefault="0060043B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47244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7A" w:rsidRDefault="005A747A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40005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B29" w:rsidRDefault="00A62B29" w:rsidP="008A4EFA">
      <w:pPr>
        <w:rPr>
          <w:rFonts w:ascii="Birka-Identity-H" w:hAnsi="Birka-Identity-H" w:cs="Birka-Identity-H"/>
          <w:sz w:val="24"/>
          <w:szCs w:val="20"/>
        </w:rPr>
      </w:pPr>
    </w:p>
    <w:p w:rsidR="00A62B29" w:rsidRDefault="00A62B2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40386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1916" w:rsidRDefault="00C61916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405765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E2B" w:rsidRDefault="00390E2B" w:rsidP="008A4EFA">
      <w:pPr>
        <w:rPr>
          <w:rFonts w:ascii="Birka-Identity-H" w:hAnsi="Birka-Identity-H" w:cs="Birka-Identity-H"/>
          <w:sz w:val="24"/>
          <w:szCs w:val="20"/>
        </w:rPr>
      </w:pPr>
    </w:p>
    <w:p w:rsidR="00390E2B" w:rsidRDefault="00390E2B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40290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2216" w:rsidRDefault="00CB2216" w:rsidP="008A4EFA">
      <w:pPr>
        <w:rPr>
          <w:rFonts w:ascii="Birka-Identity-H" w:hAnsi="Birka-Identity-H" w:cs="Birka-Identity-H"/>
          <w:sz w:val="24"/>
          <w:szCs w:val="20"/>
        </w:rPr>
      </w:pPr>
    </w:p>
    <w:p w:rsidR="00CB2216" w:rsidRDefault="00CB2216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drawing>
          <wp:inline distT="0" distB="0" distL="0" distR="0">
            <wp:extent cx="5934075" cy="26955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3784" w:rsidRDefault="00273784" w:rsidP="008A4EFA">
      <w:pPr>
        <w:rPr>
          <w:rFonts w:ascii="Birka-Identity-H" w:hAnsi="Birka-Identity-H" w:cs="Birka-Identity-H"/>
          <w:sz w:val="24"/>
          <w:szCs w:val="20"/>
        </w:rPr>
      </w:pPr>
    </w:p>
    <w:p w:rsidR="00273784" w:rsidRDefault="00273784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425767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A18" w:rsidRDefault="00500A18" w:rsidP="008A4EFA">
      <w:pPr>
        <w:rPr>
          <w:rFonts w:ascii="Birka-Identity-H" w:hAnsi="Birka-Identity-H" w:cs="Birka-Identity-H"/>
          <w:sz w:val="24"/>
          <w:szCs w:val="20"/>
        </w:rPr>
      </w:pPr>
    </w:p>
    <w:p w:rsidR="00500A18" w:rsidRPr="00500A18" w:rsidRDefault="00500A18" w:rsidP="008A4EFA">
      <w:pPr>
        <w:rPr>
          <w:rFonts w:ascii="Birka-Identity-H" w:hAnsi="Birka-Identity-H" w:cs="Birka-Identity-H"/>
          <w:sz w:val="48"/>
          <w:szCs w:val="48"/>
        </w:rPr>
      </w:pPr>
      <w:r w:rsidRPr="00500A18">
        <w:rPr>
          <w:rFonts w:ascii="Birka-Identity-H" w:hAnsi="Birka-Identity-H" w:cs="Birka-Identity-H"/>
          <w:sz w:val="48"/>
          <w:szCs w:val="48"/>
        </w:rPr>
        <w:t>Performance Tuning</w:t>
      </w:r>
    </w:p>
    <w:p w:rsidR="00390E2B" w:rsidRDefault="00514C57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41148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D09" w:rsidRDefault="006D2D09" w:rsidP="008A4EFA">
      <w:pPr>
        <w:rPr>
          <w:rFonts w:ascii="Birka-Identity-H" w:hAnsi="Birka-Identity-H" w:cs="Birka-Identity-H"/>
          <w:sz w:val="24"/>
          <w:szCs w:val="20"/>
        </w:rPr>
      </w:pPr>
    </w:p>
    <w:p w:rsidR="006D2D09" w:rsidRDefault="006D2D09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436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67E" w:rsidRDefault="0071567E" w:rsidP="008A4EFA">
      <w:pPr>
        <w:rPr>
          <w:rFonts w:ascii="Birka-Identity-H" w:hAnsi="Birka-Identity-H" w:cs="Birka-Identity-H"/>
          <w:sz w:val="24"/>
          <w:szCs w:val="20"/>
        </w:rPr>
      </w:pPr>
    </w:p>
    <w:p w:rsidR="0071567E" w:rsidRDefault="0071567E" w:rsidP="008A4EFA">
      <w:pPr>
        <w:rPr>
          <w:rFonts w:ascii="Birka-Identity-H" w:hAnsi="Birka-Identity-H" w:cs="Birka-Identity-H"/>
          <w:sz w:val="24"/>
          <w:szCs w:val="20"/>
        </w:rPr>
      </w:pPr>
      <w:r>
        <w:rPr>
          <w:rFonts w:ascii="Birka-Identity-H" w:hAnsi="Birka-Identity-H" w:cs="Birka-Identity-H"/>
          <w:noProof/>
          <w:sz w:val="24"/>
          <w:szCs w:val="20"/>
        </w:rPr>
        <w:lastRenderedPageBreak/>
        <w:drawing>
          <wp:inline distT="0" distB="0" distL="0" distR="0">
            <wp:extent cx="5934075" cy="405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219" w:rsidRDefault="00BE3219" w:rsidP="008A4EFA">
      <w:pPr>
        <w:rPr>
          <w:rFonts w:ascii="Birka-Identity-H" w:hAnsi="Birka-Identity-H" w:cs="Birka-Identity-H"/>
          <w:sz w:val="24"/>
          <w:szCs w:val="20"/>
        </w:rPr>
      </w:pPr>
    </w:p>
    <w:p w:rsidR="00BE3219" w:rsidRPr="00CA5B85" w:rsidRDefault="00BE3219" w:rsidP="008A4EFA">
      <w:pPr>
        <w:rPr>
          <w:rFonts w:ascii="Birka-Identity-H" w:hAnsi="Birka-Identity-H" w:cs="Birka-Identity-H"/>
          <w:sz w:val="24"/>
          <w:szCs w:val="20"/>
        </w:rPr>
      </w:pPr>
    </w:p>
    <w:sectPr w:rsidR="00BE3219" w:rsidRPr="00CA5B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yriadPro-SemiboldCond"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Birka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Birka-Italic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heSansMonoCd-W5Regular">
    <w:altName w:val="MS Mincho"/>
    <w:panose1 w:val="00000000000000000000"/>
    <w:charset w:val="80"/>
    <w:family w:val="script"/>
    <w:notTrueType/>
    <w:pitch w:val="default"/>
    <w:sig w:usb0="00000001" w:usb1="08070000" w:usb2="00000010" w:usb3="00000000" w:csb0="00020000" w:csb1="00000000"/>
  </w:font>
  <w:font w:name="ArialUnicodeMS-Identity-H">
    <w:altName w:val="MS Mincho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5BF91A37"/>
    <w:multiLevelType w:val="hybridMultilevel"/>
    <w:tmpl w:val="F1F60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78E"/>
    <w:rsid w:val="00027871"/>
    <w:rsid w:val="000373F3"/>
    <w:rsid w:val="00060251"/>
    <w:rsid w:val="00060524"/>
    <w:rsid w:val="0006740A"/>
    <w:rsid w:val="00080073"/>
    <w:rsid w:val="000B5C40"/>
    <w:rsid w:val="001B37D8"/>
    <w:rsid w:val="001B57A1"/>
    <w:rsid w:val="001C278E"/>
    <w:rsid w:val="001C5F40"/>
    <w:rsid w:val="001D632B"/>
    <w:rsid w:val="002207C8"/>
    <w:rsid w:val="00222EDC"/>
    <w:rsid w:val="002272CE"/>
    <w:rsid w:val="00237C67"/>
    <w:rsid w:val="0024718B"/>
    <w:rsid w:val="00273784"/>
    <w:rsid w:val="00285E73"/>
    <w:rsid w:val="00293AA2"/>
    <w:rsid w:val="002A514A"/>
    <w:rsid w:val="002C7C7F"/>
    <w:rsid w:val="00347D8A"/>
    <w:rsid w:val="003516E4"/>
    <w:rsid w:val="00390E2B"/>
    <w:rsid w:val="003C5B5D"/>
    <w:rsid w:val="003C7265"/>
    <w:rsid w:val="003E06A2"/>
    <w:rsid w:val="003E0E69"/>
    <w:rsid w:val="00414C14"/>
    <w:rsid w:val="00415602"/>
    <w:rsid w:val="00424625"/>
    <w:rsid w:val="00426A81"/>
    <w:rsid w:val="00430F65"/>
    <w:rsid w:val="004419CB"/>
    <w:rsid w:val="00441C4A"/>
    <w:rsid w:val="0045683A"/>
    <w:rsid w:val="00476A3F"/>
    <w:rsid w:val="004B1B33"/>
    <w:rsid w:val="004B6E72"/>
    <w:rsid w:val="004D1068"/>
    <w:rsid w:val="004E0A95"/>
    <w:rsid w:val="004F246C"/>
    <w:rsid w:val="00500A18"/>
    <w:rsid w:val="00514C57"/>
    <w:rsid w:val="00521809"/>
    <w:rsid w:val="00522E2E"/>
    <w:rsid w:val="00527513"/>
    <w:rsid w:val="00530402"/>
    <w:rsid w:val="00540150"/>
    <w:rsid w:val="00550E26"/>
    <w:rsid w:val="00584B9D"/>
    <w:rsid w:val="00584FB1"/>
    <w:rsid w:val="005A747A"/>
    <w:rsid w:val="005B1049"/>
    <w:rsid w:val="005C18E1"/>
    <w:rsid w:val="0060043B"/>
    <w:rsid w:val="00630758"/>
    <w:rsid w:val="006310DE"/>
    <w:rsid w:val="006479AA"/>
    <w:rsid w:val="0069697B"/>
    <w:rsid w:val="006A1874"/>
    <w:rsid w:val="006A56BD"/>
    <w:rsid w:val="006D2D09"/>
    <w:rsid w:val="006F4801"/>
    <w:rsid w:val="00712A43"/>
    <w:rsid w:val="0071567E"/>
    <w:rsid w:val="00721FCA"/>
    <w:rsid w:val="00741D03"/>
    <w:rsid w:val="00773817"/>
    <w:rsid w:val="00780AE3"/>
    <w:rsid w:val="007837A9"/>
    <w:rsid w:val="007C7EBE"/>
    <w:rsid w:val="007D2CD3"/>
    <w:rsid w:val="007E5B0B"/>
    <w:rsid w:val="00806AE4"/>
    <w:rsid w:val="0081046D"/>
    <w:rsid w:val="00836EF8"/>
    <w:rsid w:val="008508E4"/>
    <w:rsid w:val="0085530D"/>
    <w:rsid w:val="00855C22"/>
    <w:rsid w:val="00877E64"/>
    <w:rsid w:val="008A4EFA"/>
    <w:rsid w:val="008A5A1D"/>
    <w:rsid w:val="00970667"/>
    <w:rsid w:val="009C3D1D"/>
    <w:rsid w:val="00A13978"/>
    <w:rsid w:val="00A156A7"/>
    <w:rsid w:val="00A62B29"/>
    <w:rsid w:val="00A714DD"/>
    <w:rsid w:val="00A739FB"/>
    <w:rsid w:val="00A84AD4"/>
    <w:rsid w:val="00AD6A5C"/>
    <w:rsid w:val="00AE194F"/>
    <w:rsid w:val="00AF4F27"/>
    <w:rsid w:val="00B13CF4"/>
    <w:rsid w:val="00B21223"/>
    <w:rsid w:val="00B27663"/>
    <w:rsid w:val="00B46457"/>
    <w:rsid w:val="00BA5D4D"/>
    <w:rsid w:val="00BB432C"/>
    <w:rsid w:val="00BE3219"/>
    <w:rsid w:val="00C32A87"/>
    <w:rsid w:val="00C4165A"/>
    <w:rsid w:val="00C5145A"/>
    <w:rsid w:val="00C61121"/>
    <w:rsid w:val="00C61916"/>
    <w:rsid w:val="00C71EB4"/>
    <w:rsid w:val="00C85F6C"/>
    <w:rsid w:val="00CA0EB9"/>
    <w:rsid w:val="00CA5B85"/>
    <w:rsid w:val="00CB2216"/>
    <w:rsid w:val="00CB403F"/>
    <w:rsid w:val="00D0562F"/>
    <w:rsid w:val="00D07C73"/>
    <w:rsid w:val="00DA517D"/>
    <w:rsid w:val="00DE4F4B"/>
    <w:rsid w:val="00DF4C73"/>
    <w:rsid w:val="00E162AA"/>
    <w:rsid w:val="00E3452C"/>
    <w:rsid w:val="00E90188"/>
    <w:rsid w:val="00E9355D"/>
    <w:rsid w:val="00E97217"/>
    <w:rsid w:val="00EB57D4"/>
    <w:rsid w:val="00EB6BA4"/>
    <w:rsid w:val="00ED21D7"/>
    <w:rsid w:val="00ED4A86"/>
    <w:rsid w:val="00EF32EB"/>
    <w:rsid w:val="00F11077"/>
    <w:rsid w:val="00F3237F"/>
    <w:rsid w:val="00F34531"/>
    <w:rsid w:val="00F37CA2"/>
    <w:rsid w:val="00F42BAF"/>
    <w:rsid w:val="00F566C6"/>
    <w:rsid w:val="00F65766"/>
    <w:rsid w:val="00F93BF9"/>
    <w:rsid w:val="00F953F8"/>
    <w:rsid w:val="00F9612C"/>
    <w:rsid w:val="00FA1596"/>
    <w:rsid w:val="00FB385A"/>
    <w:rsid w:val="00FF3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49F7233-5AD4-4DE0-98D8-8E21BE77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4645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E5B0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emf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emf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emf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emf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7E5E87-E9A5-454F-8EEF-31DF2495FB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1603</TotalTime>
  <Pages>50</Pages>
  <Words>1497</Words>
  <Characters>8538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Nasiruddin.Shaikh</dc:creator>
  <cp:keywords/>
  <dc:description/>
  <cp:lastModifiedBy>Nasiruddin.Shaikh</cp:lastModifiedBy>
  <cp:revision>155</cp:revision>
  <dcterms:created xsi:type="dcterms:W3CDTF">2015-03-11T08:58:00Z</dcterms:created>
  <dcterms:modified xsi:type="dcterms:W3CDTF">2015-03-13T06:27:00Z</dcterms:modified>
</cp:coreProperties>
</file>